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76" w:rsidRDefault="00533889" w:rsidP="00750176">
      <w:pPr>
        <w:pStyle w:val="Default"/>
      </w:pPr>
      <w:r w:rsidRPr="00533889">
        <w:rPr>
          <w:noProof/>
        </w:rPr>
        <w:drawing>
          <wp:inline distT="0" distB="0" distL="0" distR="0">
            <wp:extent cx="704850" cy="609600"/>
            <wp:effectExtent l="19050" t="0" r="0" b="0"/>
            <wp:docPr id="1" name="Picture 1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889" w:rsidRPr="00533889" w:rsidRDefault="00533889" w:rsidP="00533889">
      <w:pPr>
        <w:pStyle w:val="Default"/>
        <w:jc w:val="both"/>
      </w:pPr>
    </w:p>
    <w:p w:rsidR="00533889" w:rsidRPr="00205D6D" w:rsidRDefault="00533889" w:rsidP="005F7D7B">
      <w:bookmarkStart w:id="0" w:name="_Toc158521743"/>
      <w:r w:rsidRPr="00205D6D">
        <w:rPr>
          <w:lang w:val="sr-Cyrl-CS"/>
        </w:rPr>
        <w:t>Република Србија</w:t>
      </w:r>
      <w:bookmarkStart w:id="1" w:name="_Toc158521744"/>
      <w:bookmarkEnd w:id="0"/>
    </w:p>
    <w:p w:rsidR="00533889" w:rsidRPr="00205D6D" w:rsidRDefault="00533889" w:rsidP="005F7D7B">
      <w:pPr>
        <w:rPr>
          <w:lang w:val="sr-Cyrl-CS"/>
        </w:rPr>
      </w:pPr>
      <w:r w:rsidRPr="00205D6D">
        <w:rPr>
          <w:lang w:val="sr-Cyrl-CS"/>
        </w:rPr>
        <w:t xml:space="preserve">ОПШТИНА </w:t>
      </w:r>
      <w:bookmarkEnd w:id="1"/>
      <w:r w:rsidRPr="00205D6D">
        <w:rPr>
          <w:lang w:val="sr-Cyrl-CS"/>
        </w:rPr>
        <w:t xml:space="preserve">АЛИБУНАР </w:t>
      </w:r>
    </w:p>
    <w:p w:rsidR="00533889" w:rsidRPr="00205D6D" w:rsidRDefault="004E65A7" w:rsidP="005F7D7B">
      <w:pPr>
        <w:rPr>
          <w:lang w:val="sr-Cyrl-CS"/>
        </w:rPr>
      </w:pPr>
      <w:bookmarkStart w:id="2" w:name="_Toc158521745"/>
      <w:r>
        <w:rPr>
          <w:lang w:val="sr-Cyrl-CS"/>
        </w:rPr>
        <w:t>Основна школа ''</w:t>
      </w:r>
      <w:r w:rsidR="00B5451C">
        <w:rPr>
          <w:lang w:val="sr-Cyrl-CS"/>
        </w:rPr>
        <w:t>Сава Вељковић</w:t>
      </w:r>
      <w:r w:rsidR="00533889" w:rsidRPr="00205D6D">
        <w:rPr>
          <w:lang w:val="sr-Cyrl-CS"/>
        </w:rPr>
        <w:t>''</w:t>
      </w:r>
      <w:bookmarkEnd w:id="2"/>
    </w:p>
    <w:p w:rsidR="00750176" w:rsidRDefault="00B5451C" w:rsidP="00533889">
      <w:pPr>
        <w:pStyle w:val="Default"/>
        <w:tabs>
          <w:tab w:val="left" w:pos="435"/>
        </w:tabs>
        <w:jc w:val="both"/>
        <w:rPr>
          <w:b/>
          <w:bCs/>
          <w:sz w:val="44"/>
          <w:szCs w:val="44"/>
        </w:rPr>
      </w:pPr>
      <w:r>
        <w:rPr>
          <w:lang w:val="sr-Cyrl-CS"/>
        </w:rPr>
        <w:t>Добрица</w:t>
      </w:r>
    </w:p>
    <w:p w:rsidR="00750176" w:rsidRDefault="00750176" w:rsidP="00750176">
      <w:pPr>
        <w:pStyle w:val="Default"/>
        <w:jc w:val="center"/>
        <w:rPr>
          <w:b/>
          <w:bCs/>
          <w:sz w:val="44"/>
          <w:szCs w:val="44"/>
        </w:rPr>
      </w:pPr>
    </w:p>
    <w:p w:rsidR="00750176" w:rsidRDefault="00750176" w:rsidP="00750176">
      <w:pPr>
        <w:pStyle w:val="Default"/>
        <w:jc w:val="center"/>
        <w:rPr>
          <w:b/>
          <w:bCs/>
          <w:sz w:val="44"/>
          <w:szCs w:val="44"/>
        </w:rPr>
      </w:pPr>
    </w:p>
    <w:p w:rsidR="005F7D7B" w:rsidRDefault="005F7D7B" w:rsidP="005F7D7B">
      <w:pPr>
        <w:jc w:val="center"/>
        <w:rPr>
          <w:rFonts w:cs="Times New Roman"/>
          <w:b/>
          <w:sz w:val="72"/>
          <w:szCs w:val="72"/>
          <w:lang w:val="sr-Cyrl-CS"/>
        </w:rPr>
      </w:pPr>
    </w:p>
    <w:p w:rsidR="005F7D7B" w:rsidRDefault="005F7D7B" w:rsidP="005F7D7B">
      <w:pPr>
        <w:jc w:val="center"/>
        <w:rPr>
          <w:rFonts w:cs="Times New Roman"/>
          <w:b/>
          <w:sz w:val="72"/>
          <w:szCs w:val="72"/>
          <w:lang w:val="sr-Cyrl-CS"/>
        </w:rPr>
      </w:pPr>
    </w:p>
    <w:p w:rsidR="00533889" w:rsidRDefault="00533889" w:rsidP="005F7D7B">
      <w:pPr>
        <w:jc w:val="center"/>
        <w:rPr>
          <w:rFonts w:cs="Times New Roman"/>
          <w:b/>
          <w:sz w:val="72"/>
          <w:szCs w:val="72"/>
          <w:lang w:val="sr-Cyrl-CS"/>
        </w:rPr>
      </w:pPr>
      <w:r w:rsidRPr="005F7D7B">
        <w:rPr>
          <w:rFonts w:cs="Times New Roman"/>
          <w:b/>
          <w:sz w:val="72"/>
          <w:szCs w:val="72"/>
          <w:lang w:val="sr-Cyrl-CS"/>
        </w:rPr>
        <w:t>И З В Е Ш Т А Ј</w:t>
      </w:r>
    </w:p>
    <w:p w:rsidR="005F7D7B" w:rsidRPr="005F7D7B" w:rsidRDefault="005F7D7B" w:rsidP="005F7D7B">
      <w:pPr>
        <w:jc w:val="center"/>
        <w:rPr>
          <w:rFonts w:cs="Times New Roman"/>
          <w:b/>
          <w:sz w:val="72"/>
          <w:szCs w:val="72"/>
          <w:lang w:val="sr-Cyrl-CS"/>
        </w:rPr>
      </w:pPr>
    </w:p>
    <w:p w:rsidR="004602EC" w:rsidRPr="004602EC" w:rsidRDefault="004602EC" w:rsidP="005F7D7B">
      <w:pPr>
        <w:pStyle w:val="Default"/>
        <w:jc w:val="center"/>
        <w:rPr>
          <w:b/>
          <w:bCs/>
          <w:sz w:val="44"/>
          <w:szCs w:val="44"/>
          <w:lang/>
        </w:rPr>
      </w:pPr>
      <w:r w:rsidRPr="004602EC">
        <w:rPr>
          <w:b/>
          <w:bCs/>
          <w:sz w:val="44"/>
          <w:szCs w:val="44"/>
          <w:lang w:val="sr-Latn-CS"/>
        </w:rPr>
        <w:t xml:space="preserve">O </w:t>
      </w:r>
      <w:r w:rsidRPr="004602EC">
        <w:rPr>
          <w:b/>
          <w:bCs/>
          <w:sz w:val="44"/>
          <w:szCs w:val="44"/>
          <w:lang/>
        </w:rPr>
        <w:t>ОСТВАРИВАЊУ РАЗВОЈНОГ ПЛАНА ОСНОВНЕ ШКОЛЕ „САВА ВЕЉКОВИЋ“ ДОБРИЦА</w:t>
      </w:r>
    </w:p>
    <w:p w:rsidR="00750176" w:rsidRPr="004602EC" w:rsidRDefault="004602EC" w:rsidP="005F7D7B">
      <w:pPr>
        <w:jc w:val="center"/>
        <w:rPr>
          <w:rFonts w:cs="Times New Roman"/>
          <w:b/>
          <w:sz w:val="44"/>
          <w:szCs w:val="44"/>
          <w:lang/>
        </w:rPr>
      </w:pPr>
      <w:r w:rsidRPr="004602EC">
        <w:rPr>
          <w:rFonts w:cs="Times New Roman"/>
          <w:b/>
          <w:sz w:val="44"/>
          <w:szCs w:val="44"/>
          <w:lang/>
        </w:rPr>
        <w:t>ЗА ШКОЛСКУ</w:t>
      </w:r>
      <w:r w:rsidR="00750176" w:rsidRPr="004602EC">
        <w:rPr>
          <w:rFonts w:cs="Times New Roman"/>
          <w:b/>
          <w:sz w:val="44"/>
          <w:szCs w:val="44"/>
        </w:rPr>
        <w:t xml:space="preserve"> 2020/2021.</w:t>
      </w:r>
      <w:r w:rsidRPr="004602EC">
        <w:rPr>
          <w:rFonts w:cs="Times New Roman"/>
          <w:b/>
          <w:sz w:val="44"/>
          <w:szCs w:val="44"/>
          <w:lang/>
        </w:rPr>
        <w:t>ГОДИНУ</w:t>
      </w:r>
    </w:p>
    <w:p w:rsidR="00750176" w:rsidRPr="005F7D7B" w:rsidRDefault="00750176" w:rsidP="005F7D7B">
      <w:pPr>
        <w:rPr>
          <w:rFonts w:cs="Times New Roman"/>
        </w:rPr>
      </w:pPr>
    </w:p>
    <w:p w:rsidR="00750176" w:rsidRPr="00750176" w:rsidRDefault="00750176" w:rsidP="005F7D7B"/>
    <w:p w:rsidR="00B5451C" w:rsidRPr="00175792" w:rsidRDefault="00B5451C" w:rsidP="00B5451C">
      <w:pPr>
        <w:jc w:val="center"/>
        <w:rPr>
          <w:rFonts w:cs="Times New Roman"/>
          <w:szCs w:val="24"/>
        </w:rPr>
      </w:pPr>
      <w:r w:rsidRPr="00175792">
        <w:rPr>
          <w:rFonts w:cs="Times New Roman"/>
          <w:szCs w:val="24"/>
          <w:lang w:val="sr-Cyrl-CS"/>
        </w:rPr>
        <w:t>(</w:t>
      </w:r>
      <w:r w:rsidRPr="00175792">
        <w:rPr>
          <w:rFonts w:cs="Times New Roman"/>
          <w:szCs w:val="24"/>
        </w:rPr>
        <w:t>Развојни план школе „</w:t>
      </w:r>
      <w:r>
        <w:rPr>
          <w:rFonts w:cs="Times New Roman"/>
          <w:szCs w:val="24"/>
        </w:rPr>
        <w:t>Сава Вељковић</w:t>
      </w:r>
      <w:r w:rsidRPr="00175792">
        <w:rPr>
          <w:rFonts w:cs="Times New Roman"/>
          <w:szCs w:val="24"/>
        </w:rPr>
        <w:t xml:space="preserve">“ за период </w:t>
      </w:r>
      <w:r>
        <w:rPr>
          <w:rFonts w:cs="Times New Roman"/>
          <w:szCs w:val="24"/>
        </w:rPr>
        <w:t xml:space="preserve">2017/2018.- </w:t>
      </w:r>
      <w:proofErr w:type="gramStart"/>
      <w:r>
        <w:rPr>
          <w:rFonts w:cs="Times New Roman"/>
          <w:szCs w:val="24"/>
        </w:rPr>
        <w:t>2021/2022</w:t>
      </w:r>
      <w:r w:rsidRPr="00175792">
        <w:rPr>
          <w:rFonts w:cs="Times New Roman"/>
          <w:szCs w:val="24"/>
        </w:rPr>
        <w:t>.</w:t>
      </w:r>
      <w:proofErr w:type="gramEnd"/>
      <w:r w:rsidRPr="00175792">
        <w:rPr>
          <w:rFonts w:cs="Times New Roman"/>
          <w:szCs w:val="24"/>
        </w:rPr>
        <w:t xml:space="preserve"> </w:t>
      </w:r>
      <w:proofErr w:type="gramStart"/>
      <w:r w:rsidRPr="00175792">
        <w:rPr>
          <w:rFonts w:cs="Times New Roman"/>
          <w:szCs w:val="24"/>
        </w:rPr>
        <w:t>године</w:t>
      </w:r>
      <w:proofErr w:type="gramEnd"/>
      <w:r w:rsidRPr="00175792">
        <w:rPr>
          <w:rFonts w:cs="Times New Roman"/>
          <w:szCs w:val="24"/>
        </w:rPr>
        <w:t>)</w:t>
      </w:r>
    </w:p>
    <w:p w:rsidR="00533889" w:rsidRDefault="00533889" w:rsidP="00533889">
      <w:pPr>
        <w:pStyle w:val="Default"/>
        <w:jc w:val="center"/>
        <w:rPr>
          <w:b/>
          <w:bCs/>
          <w:sz w:val="44"/>
          <w:szCs w:val="44"/>
        </w:rPr>
      </w:pPr>
    </w:p>
    <w:p w:rsidR="00750176" w:rsidRPr="00750176" w:rsidRDefault="00750176" w:rsidP="005F7D7B"/>
    <w:p w:rsidR="00750176" w:rsidRPr="00750176" w:rsidRDefault="00750176" w:rsidP="005F7D7B"/>
    <w:p w:rsidR="00750176" w:rsidRPr="00750176" w:rsidRDefault="00750176" w:rsidP="005F7D7B"/>
    <w:p w:rsidR="00750176" w:rsidRPr="00750176" w:rsidRDefault="00750176" w:rsidP="005F7D7B"/>
    <w:p w:rsidR="00750176" w:rsidRPr="005F7D7B" w:rsidRDefault="00750176" w:rsidP="005F7D7B"/>
    <w:p w:rsidR="005F7D7B" w:rsidRDefault="005F7D7B" w:rsidP="005F7D7B">
      <w:pPr>
        <w:jc w:val="center"/>
        <w:rPr>
          <w:lang w:val="sr-Cyrl-CS"/>
        </w:rPr>
      </w:pPr>
    </w:p>
    <w:p w:rsidR="005F7D7B" w:rsidRDefault="005F7D7B" w:rsidP="005F7D7B">
      <w:pPr>
        <w:jc w:val="center"/>
        <w:rPr>
          <w:lang w:val="sr-Cyrl-CS"/>
        </w:rPr>
      </w:pPr>
    </w:p>
    <w:p w:rsidR="005F7D7B" w:rsidRDefault="005F7D7B" w:rsidP="005F7D7B">
      <w:pPr>
        <w:jc w:val="center"/>
        <w:rPr>
          <w:lang w:val="sr-Cyrl-CS"/>
        </w:rPr>
      </w:pPr>
    </w:p>
    <w:p w:rsidR="005F7D7B" w:rsidRDefault="005F7D7B" w:rsidP="005F7D7B">
      <w:pPr>
        <w:jc w:val="center"/>
        <w:rPr>
          <w:lang w:val="sr-Cyrl-CS"/>
        </w:rPr>
      </w:pPr>
    </w:p>
    <w:p w:rsidR="005F7D7B" w:rsidRDefault="005F7D7B" w:rsidP="005F7D7B">
      <w:pPr>
        <w:jc w:val="center"/>
        <w:rPr>
          <w:lang w:val="sr-Cyrl-CS"/>
        </w:rPr>
      </w:pPr>
    </w:p>
    <w:p w:rsidR="00533889" w:rsidRPr="00205D6D" w:rsidRDefault="00B5451C" w:rsidP="005F7D7B">
      <w:pPr>
        <w:jc w:val="center"/>
        <w:rPr>
          <w:lang w:val="sr-Cyrl-CS"/>
        </w:rPr>
      </w:pPr>
      <w:r>
        <w:rPr>
          <w:lang w:val="sr-Cyrl-CS"/>
        </w:rPr>
        <w:t>Добрица</w:t>
      </w:r>
      <w:r w:rsidR="00533889" w:rsidRPr="00205D6D">
        <w:rPr>
          <w:lang w:val="sr-Cyrl-CS"/>
        </w:rPr>
        <w:t xml:space="preserve">, </w:t>
      </w:r>
      <w:r w:rsidR="001844B9">
        <w:rPr>
          <w:lang w:val="sr-Cyrl-CS"/>
        </w:rPr>
        <w:t>септембар</w:t>
      </w:r>
      <w:r w:rsidR="00533889">
        <w:rPr>
          <w:lang w:val="sr-Cyrl-CS"/>
        </w:rPr>
        <w:t xml:space="preserve"> 2021</w:t>
      </w:r>
      <w:r w:rsidR="00533889" w:rsidRPr="00205D6D">
        <w:rPr>
          <w:lang w:val="sr-Cyrl-CS"/>
        </w:rPr>
        <w:t>. године</w:t>
      </w:r>
    </w:p>
    <w:p w:rsidR="005F7D7B" w:rsidRPr="001844B9" w:rsidRDefault="005F7D7B" w:rsidP="005F7D7B"/>
    <w:p w:rsidR="00B5451C" w:rsidRDefault="00B5451C" w:rsidP="00B5451C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5451C">
        <w:rPr>
          <w:rFonts w:ascii="Times New Roman" w:hAnsi="Times New Roman" w:cs="Times New Roman"/>
          <w:color w:val="auto"/>
          <w:sz w:val="24"/>
          <w:szCs w:val="24"/>
        </w:rPr>
        <w:lastRenderedPageBreak/>
        <w:t>ЛИЧНА КАРТА ШКОЛЕ</w:t>
      </w:r>
    </w:p>
    <w:p w:rsidR="00B5451C" w:rsidRPr="00AA6B62" w:rsidRDefault="00B5451C" w:rsidP="00B5451C">
      <w:pPr>
        <w:jc w:val="center"/>
        <w:rPr>
          <w:rFonts w:cs="Times New Roman"/>
          <w:b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3978"/>
        <w:gridCol w:w="7038"/>
      </w:tblGrid>
      <w:tr w:rsidR="00B5451C" w:rsidTr="00B5451C">
        <w:tc>
          <w:tcPr>
            <w:tcW w:w="3978" w:type="dxa"/>
          </w:tcPr>
          <w:p w:rsidR="00B5451C" w:rsidRPr="00175792" w:rsidRDefault="00B5451C" w:rsidP="00B5451C">
            <w:pPr>
              <w:rPr>
                <w:rFonts w:cs="Times New Roman"/>
                <w:b/>
                <w:sz w:val="24"/>
                <w:szCs w:val="24"/>
              </w:rPr>
            </w:pPr>
            <w:r w:rsidRPr="00175792">
              <w:rPr>
                <w:rFonts w:cs="Times New Roman"/>
                <w:b/>
                <w:sz w:val="24"/>
                <w:szCs w:val="24"/>
              </w:rPr>
              <w:t>НАЗИВ ШКОЛЕ</w:t>
            </w:r>
          </w:p>
        </w:tc>
        <w:tc>
          <w:tcPr>
            <w:tcW w:w="7038" w:type="dxa"/>
          </w:tcPr>
          <w:p w:rsidR="00B5451C" w:rsidRPr="005957FF" w:rsidRDefault="00B5451C" w:rsidP="00B5451C">
            <w:pPr>
              <w:rPr>
                <w:rFonts w:cs="Times New Roman"/>
                <w:sz w:val="24"/>
                <w:szCs w:val="24"/>
              </w:rPr>
            </w:pPr>
            <w:r w:rsidRPr="00175792">
              <w:rPr>
                <w:rFonts w:cs="Times New Roman"/>
                <w:sz w:val="24"/>
                <w:szCs w:val="24"/>
              </w:rPr>
              <w:t xml:space="preserve">ОСНОВНА ШКОЛА '' </w:t>
            </w:r>
            <w:r>
              <w:rPr>
                <w:rFonts w:cs="Times New Roman"/>
                <w:sz w:val="24"/>
                <w:szCs w:val="24"/>
              </w:rPr>
              <w:t>САВА ВЕЉКОВИЋ</w:t>
            </w:r>
            <w:r w:rsidRPr="00175792">
              <w:rPr>
                <w:rFonts w:cs="Times New Roman"/>
                <w:sz w:val="24"/>
                <w:szCs w:val="24"/>
              </w:rPr>
              <w:t xml:space="preserve">'' </w:t>
            </w:r>
            <w:r>
              <w:rPr>
                <w:rFonts w:cs="Times New Roman"/>
                <w:sz w:val="24"/>
                <w:szCs w:val="24"/>
              </w:rPr>
              <w:t>ДОБРИЦА</w:t>
            </w:r>
          </w:p>
        </w:tc>
      </w:tr>
      <w:tr w:rsidR="00B5451C" w:rsidTr="00B5451C">
        <w:tc>
          <w:tcPr>
            <w:tcW w:w="3978" w:type="dxa"/>
          </w:tcPr>
          <w:p w:rsidR="00B5451C" w:rsidRPr="00175792" w:rsidRDefault="00B5451C" w:rsidP="00B5451C">
            <w:pPr>
              <w:rPr>
                <w:rFonts w:cs="Times New Roman"/>
                <w:b/>
                <w:sz w:val="24"/>
                <w:szCs w:val="24"/>
              </w:rPr>
            </w:pPr>
            <w:r w:rsidRPr="00175792">
              <w:rPr>
                <w:rFonts w:cs="Times New Roman"/>
                <w:b/>
                <w:sz w:val="24"/>
                <w:szCs w:val="24"/>
              </w:rPr>
              <w:t>МЕСТО, АДРЕСА</w:t>
            </w:r>
          </w:p>
        </w:tc>
        <w:tc>
          <w:tcPr>
            <w:tcW w:w="7038" w:type="dxa"/>
          </w:tcPr>
          <w:p w:rsidR="00B5451C" w:rsidRPr="005957FF" w:rsidRDefault="00B5451C" w:rsidP="00B545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ДОБРИЦА</w:t>
            </w:r>
            <w:r w:rsidRPr="00175792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СВЕТОГ САВЕ </w:t>
            </w:r>
            <w:r w:rsidRPr="00175792">
              <w:rPr>
                <w:rFonts w:cs="Times New Roman"/>
                <w:sz w:val="24"/>
                <w:szCs w:val="24"/>
              </w:rPr>
              <w:t>бр.</w:t>
            </w:r>
            <w:r>
              <w:rPr>
                <w:rFonts w:cs="Times New Roman"/>
                <w:sz w:val="24"/>
                <w:szCs w:val="24"/>
              </w:rPr>
              <w:t>408</w:t>
            </w:r>
          </w:p>
        </w:tc>
      </w:tr>
      <w:tr w:rsidR="00B5451C" w:rsidTr="00B5451C">
        <w:tc>
          <w:tcPr>
            <w:tcW w:w="3978" w:type="dxa"/>
          </w:tcPr>
          <w:p w:rsidR="00B5451C" w:rsidRPr="00175792" w:rsidRDefault="00B5451C" w:rsidP="00B5451C">
            <w:pPr>
              <w:rPr>
                <w:rFonts w:cs="Times New Roman"/>
                <w:b/>
                <w:sz w:val="24"/>
                <w:szCs w:val="24"/>
              </w:rPr>
            </w:pPr>
            <w:r w:rsidRPr="00175792">
              <w:rPr>
                <w:rFonts w:cs="Times New Roman"/>
                <w:b/>
                <w:sz w:val="24"/>
                <w:szCs w:val="24"/>
              </w:rPr>
              <w:t>ТЕЛ/ФАКС:</w:t>
            </w:r>
          </w:p>
        </w:tc>
        <w:tc>
          <w:tcPr>
            <w:tcW w:w="7038" w:type="dxa"/>
          </w:tcPr>
          <w:p w:rsidR="00B5451C" w:rsidRPr="005957FF" w:rsidRDefault="00B5451C" w:rsidP="00B5451C">
            <w:pPr>
              <w:rPr>
                <w:rFonts w:cs="Times New Roman"/>
                <w:sz w:val="24"/>
                <w:szCs w:val="24"/>
              </w:rPr>
            </w:pPr>
            <w:r w:rsidRPr="00175792">
              <w:rPr>
                <w:rFonts w:cs="Times New Roman"/>
                <w:sz w:val="24"/>
                <w:szCs w:val="24"/>
              </w:rPr>
              <w:t>013/</w:t>
            </w:r>
            <w:r>
              <w:rPr>
                <w:rFonts w:cs="Times New Roman"/>
                <w:sz w:val="24"/>
                <w:szCs w:val="24"/>
              </w:rPr>
              <w:t>658-009</w:t>
            </w:r>
          </w:p>
        </w:tc>
      </w:tr>
      <w:tr w:rsidR="00B5451C" w:rsidTr="00B5451C">
        <w:trPr>
          <w:trHeight w:val="350"/>
        </w:trPr>
        <w:tc>
          <w:tcPr>
            <w:tcW w:w="3978" w:type="dxa"/>
          </w:tcPr>
          <w:p w:rsidR="00B5451C" w:rsidRPr="00FD1AFB" w:rsidRDefault="00B5451C" w:rsidP="00B5451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ЕМАИЛ:</w:t>
            </w:r>
          </w:p>
        </w:tc>
        <w:tc>
          <w:tcPr>
            <w:tcW w:w="7038" w:type="dxa"/>
          </w:tcPr>
          <w:p w:rsidR="00B5451C" w:rsidRPr="00FD1AFB" w:rsidRDefault="00B5451C" w:rsidP="00B5451C">
            <w:r w:rsidRPr="00FD1AFB">
              <w:t>1osveljkovic@gmail.com</w:t>
            </w:r>
          </w:p>
        </w:tc>
      </w:tr>
      <w:tr w:rsidR="00B5451C" w:rsidTr="00B5451C">
        <w:tc>
          <w:tcPr>
            <w:tcW w:w="3978" w:type="dxa"/>
          </w:tcPr>
          <w:p w:rsidR="00B5451C" w:rsidRPr="00175792" w:rsidRDefault="00B5451C" w:rsidP="00B5451C">
            <w:pPr>
              <w:rPr>
                <w:rFonts w:cs="Times New Roman"/>
                <w:b/>
                <w:sz w:val="24"/>
                <w:szCs w:val="24"/>
              </w:rPr>
            </w:pPr>
            <w:r w:rsidRPr="00175792">
              <w:rPr>
                <w:rFonts w:cs="Times New Roman"/>
                <w:b/>
                <w:sz w:val="24"/>
                <w:szCs w:val="24"/>
              </w:rPr>
              <w:t>ОПШТИНА</w:t>
            </w:r>
          </w:p>
        </w:tc>
        <w:tc>
          <w:tcPr>
            <w:tcW w:w="7038" w:type="dxa"/>
          </w:tcPr>
          <w:p w:rsidR="00B5451C" w:rsidRDefault="00B5451C" w:rsidP="00B5451C">
            <w:pPr>
              <w:rPr>
                <w:rFonts w:cs="Times New Roman"/>
                <w:sz w:val="24"/>
                <w:szCs w:val="24"/>
              </w:rPr>
            </w:pPr>
            <w:r w:rsidRPr="00175792">
              <w:rPr>
                <w:rFonts w:cs="Times New Roman"/>
                <w:sz w:val="24"/>
                <w:szCs w:val="24"/>
              </w:rPr>
              <w:t>А Л И Б У Н А Р</w:t>
            </w:r>
          </w:p>
        </w:tc>
      </w:tr>
      <w:tr w:rsidR="00B5451C" w:rsidRPr="005957FF" w:rsidTr="00B5451C">
        <w:tc>
          <w:tcPr>
            <w:tcW w:w="3978" w:type="dxa"/>
          </w:tcPr>
          <w:p w:rsidR="00B5451C" w:rsidRPr="00175792" w:rsidRDefault="00B5451C" w:rsidP="00B5451C">
            <w:pPr>
              <w:rPr>
                <w:rFonts w:cs="Times New Roman"/>
                <w:b/>
                <w:sz w:val="24"/>
                <w:szCs w:val="24"/>
              </w:rPr>
            </w:pPr>
            <w:r w:rsidRPr="00175792">
              <w:rPr>
                <w:rFonts w:cs="Times New Roman"/>
                <w:b/>
                <w:sz w:val="24"/>
                <w:szCs w:val="24"/>
              </w:rPr>
              <w:t>ОКРУГ</w:t>
            </w:r>
          </w:p>
        </w:tc>
        <w:tc>
          <w:tcPr>
            <w:tcW w:w="7038" w:type="dxa"/>
          </w:tcPr>
          <w:p w:rsidR="00B5451C" w:rsidRPr="00175792" w:rsidRDefault="00B5451C" w:rsidP="00B5451C">
            <w:pPr>
              <w:rPr>
                <w:rFonts w:cs="Times New Roman"/>
                <w:sz w:val="24"/>
                <w:szCs w:val="24"/>
              </w:rPr>
            </w:pPr>
            <w:r w:rsidRPr="00175792">
              <w:rPr>
                <w:rFonts w:cs="Times New Roman"/>
                <w:sz w:val="24"/>
                <w:szCs w:val="24"/>
              </w:rPr>
              <w:t>Ј У Ж Н О Б А Н А Т С К И</w:t>
            </w:r>
          </w:p>
        </w:tc>
      </w:tr>
      <w:tr w:rsidR="00B5451C" w:rsidTr="00B5451C">
        <w:tc>
          <w:tcPr>
            <w:tcW w:w="3978" w:type="dxa"/>
          </w:tcPr>
          <w:p w:rsidR="00B5451C" w:rsidRPr="005957FF" w:rsidRDefault="00B5451C" w:rsidP="00B5451C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FD1AFB">
              <w:rPr>
                <w:rFonts w:cs="Times New Roman"/>
                <w:b/>
                <w:sz w:val="24"/>
                <w:szCs w:val="24"/>
              </w:rPr>
              <w:t>МАТИЧНИ БРОЈ ШКОЛЕ</w:t>
            </w:r>
          </w:p>
        </w:tc>
        <w:tc>
          <w:tcPr>
            <w:tcW w:w="7038" w:type="dxa"/>
          </w:tcPr>
          <w:p w:rsidR="00B5451C" w:rsidRPr="00FD1AFB" w:rsidRDefault="00B5451C" w:rsidP="00B5451C">
            <w:pPr>
              <w:rPr>
                <w:rFonts w:cs="Times New Roman"/>
                <w:sz w:val="24"/>
                <w:szCs w:val="24"/>
              </w:rPr>
            </w:pPr>
            <w:r w:rsidRPr="00FD1AFB">
              <w:t xml:space="preserve">08031886   </w:t>
            </w:r>
          </w:p>
        </w:tc>
      </w:tr>
      <w:tr w:rsidR="00B5451C" w:rsidTr="00B5451C">
        <w:tc>
          <w:tcPr>
            <w:tcW w:w="3978" w:type="dxa"/>
          </w:tcPr>
          <w:p w:rsidR="00B5451C" w:rsidRPr="00175792" w:rsidRDefault="00B5451C" w:rsidP="00B5451C">
            <w:pPr>
              <w:rPr>
                <w:rFonts w:cs="Times New Roman"/>
                <w:b/>
                <w:sz w:val="24"/>
                <w:szCs w:val="24"/>
              </w:rPr>
            </w:pPr>
            <w:r w:rsidRPr="00175792">
              <w:rPr>
                <w:rFonts w:cs="Times New Roman"/>
                <w:b/>
                <w:sz w:val="24"/>
                <w:szCs w:val="24"/>
              </w:rPr>
              <w:t>ШИФРА ДЕЛАТНОСТИ</w:t>
            </w:r>
          </w:p>
        </w:tc>
        <w:tc>
          <w:tcPr>
            <w:tcW w:w="7038" w:type="dxa"/>
          </w:tcPr>
          <w:p w:rsidR="00B5451C" w:rsidRPr="00175792" w:rsidRDefault="00B5451C" w:rsidP="00B5451C">
            <w:pPr>
              <w:rPr>
                <w:rFonts w:cs="Times New Roman"/>
                <w:sz w:val="24"/>
                <w:szCs w:val="24"/>
              </w:rPr>
            </w:pPr>
            <w:r w:rsidRPr="00175792">
              <w:rPr>
                <w:rFonts w:cs="Times New Roman"/>
                <w:sz w:val="24"/>
                <w:szCs w:val="24"/>
              </w:rPr>
              <w:t>8520</w:t>
            </w:r>
          </w:p>
        </w:tc>
      </w:tr>
      <w:tr w:rsidR="00B5451C" w:rsidTr="00B5451C">
        <w:tc>
          <w:tcPr>
            <w:tcW w:w="3978" w:type="dxa"/>
          </w:tcPr>
          <w:p w:rsidR="00B5451C" w:rsidRPr="00FD1AFB" w:rsidRDefault="00B5451C" w:rsidP="00B5451C">
            <w:pPr>
              <w:rPr>
                <w:rFonts w:cs="Times New Roman"/>
                <w:b/>
                <w:sz w:val="24"/>
                <w:szCs w:val="24"/>
              </w:rPr>
            </w:pPr>
            <w:r w:rsidRPr="00FD1AFB">
              <w:rPr>
                <w:b/>
              </w:rPr>
              <w:t>ЖИРО РАЧУН</w:t>
            </w:r>
          </w:p>
        </w:tc>
        <w:tc>
          <w:tcPr>
            <w:tcW w:w="7038" w:type="dxa"/>
          </w:tcPr>
          <w:p w:rsidR="00B5451C" w:rsidRPr="00FD1AFB" w:rsidRDefault="00B5451C" w:rsidP="00B5451C">
            <w:r w:rsidRPr="00FD1AFB">
              <w:t>840-426660-63</w:t>
            </w:r>
          </w:p>
        </w:tc>
      </w:tr>
      <w:tr w:rsidR="00B5451C" w:rsidTr="00B5451C">
        <w:tc>
          <w:tcPr>
            <w:tcW w:w="3978" w:type="dxa"/>
          </w:tcPr>
          <w:p w:rsidR="00B5451C" w:rsidRPr="005957FF" w:rsidRDefault="00B5451C" w:rsidP="00B5451C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FD1AFB">
              <w:rPr>
                <w:rFonts w:cs="Times New Roman"/>
                <w:b/>
                <w:sz w:val="24"/>
                <w:szCs w:val="24"/>
              </w:rPr>
              <w:t>ШКОЛА ПОСТОЈИ</w:t>
            </w:r>
          </w:p>
        </w:tc>
        <w:tc>
          <w:tcPr>
            <w:tcW w:w="7038" w:type="dxa"/>
          </w:tcPr>
          <w:p w:rsidR="00B5451C" w:rsidRPr="00FD1AFB" w:rsidRDefault="00B5451C" w:rsidP="00B5451C">
            <w:pPr>
              <w:rPr>
                <w:rFonts w:cs="Times New Roman"/>
                <w:sz w:val="24"/>
                <w:szCs w:val="24"/>
              </w:rPr>
            </w:pPr>
            <w:r w:rsidRPr="00FD1AFB">
              <w:rPr>
                <w:color w:val="000000"/>
                <w:lang w:val="ru-RU"/>
              </w:rPr>
              <w:t>1967</w:t>
            </w:r>
          </w:p>
        </w:tc>
      </w:tr>
      <w:tr w:rsidR="00B5451C" w:rsidTr="00B5451C">
        <w:trPr>
          <w:trHeight w:val="305"/>
        </w:trPr>
        <w:tc>
          <w:tcPr>
            <w:tcW w:w="3978" w:type="dxa"/>
          </w:tcPr>
          <w:p w:rsidR="00B5451C" w:rsidRPr="00175792" w:rsidRDefault="00B5451C" w:rsidP="00B5451C">
            <w:pPr>
              <w:rPr>
                <w:rFonts w:cs="Times New Roman"/>
                <w:b/>
                <w:sz w:val="24"/>
                <w:szCs w:val="24"/>
              </w:rPr>
            </w:pPr>
            <w:r w:rsidRPr="00175792">
              <w:rPr>
                <w:rFonts w:cs="Times New Roman"/>
                <w:b/>
                <w:sz w:val="24"/>
                <w:szCs w:val="24"/>
              </w:rPr>
              <w:t>НАСТАВА СЕ ОДВИЈА НА</w:t>
            </w:r>
          </w:p>
        </w:tc>
        <w:tc>
          <w:tcPr>
            <w:tcW w:w="7038" w:type="dxa"/>
          </w:tcPr>
          <w:p w:rsidR="00B5451C" w:rsidRPr="00175792" w:rsidRDefault="00B5451C" w:rsidP="00B5451C">
            <w:pPr>
              <w:rPr>
                <w:rFonts w:cs="Times New Roman"/>
                <w:sz w:val="24"/>
                <w:szCs w:val="24"/>
              </w:rPr>
            </w:pPr>
            <w:r w:rsidRPr="00175792">
              <w:rPr>
                <w:rFonts w:cs="Times New Roman"/>
                <w:sz w:val="24"/>
                <w:szCs w:val="24"/>
              </w:rPr>
              <w:t>СРПСКОМ ЈЕЗИКУ</w:t>
            </w:r>
          </w:p>
        </w:tc>
      </w:tr>
      <w:tr w:rsidR="00B5451C" w:rsidTr="00B5451C">
        <w:trPr>
          <w:trHeight w:val="305"/>
        </w:trPr>
        <w:tc>
          <w:tcPr>
            <w:tcW w:w="3978" w:type="dxa"/>
          </w:tcPr>
          <w:p w:rsidR="00B5451C" w:rsidRPr="00175792" w:rsidRDefault="00B5451C" w:rsidP="00B5451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РАЗВОЈНИ ПЛАН ШКОЛЕ ИЗРАЂЕН ЗА ПЕРИОД</w:t>
            </w:r>
          </w:p>
        </w:tc>
        <w:tc>
          <w:tcPr>
            <w:tcW w:w="7038" w:type="dxa"/>
          </w:tcPr>
          <w:p w:rsidR="00B5451C" w:rsidRPr="00175792" w:rsidRDefault="00B5451C" w:rsidP="00B545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2017/2018.-2021/2022. ГОДИНЕ</w:t>
            </w:r>
          </w:p>
        </w:tc>
      </w:tr>
    </w:tbl>
    <w:p w:rsidR="00B5451C" w:rsidRDefault="00B5451C" w:rsidP="00B5451C">
      <w:pPr>
        <w:rPr>
          <w:rFonts w:cs="Times New Roman"/>
          <w:b/>
          <w:szCs w:val="24"/>
        </w:rPr>
      </w:pPr>
    </w:p>
    <w:p w:rsidR="00B5451C" w:rsidRDefault="00B5451C" w:rsidP="00AA6B62">
      <w:pPr>
        <w:jc w:val="center"/>
        <w:rPr>
          <w:rFonts w:cs="Times New Roman"/>
          <w:szCs w:val="24"/>
        </w:rPr>
      </w:pPr>
      <w:r w:rsidRPr="00C61725">
        <w:rPr>
          <w:rFonts w:cs="Times New Roman"/>
          <w:b/>
          <w:szCs w:val="24"/>
        </w:rPr>
        <w:t>КАДРОВСКА СТРУКТУРА</w:t>
      </w:r>
      <w:r w:rsidRPr="00C61725">
        <w:rPr>
          <w:rFonts w:cs="Times New Roman"/>
          <w:szCs w:val="24"/>
        </w:rPr>
        <w:t>:</w:t>
      </w:r>
    </w:p>
    <w:p w:rsidR="00B5451C" w:rsidRPr="00D24A21" w:rsidRDefault="00B5451C" w:rsidP="00B5451C">
      <w:pPr>
        <w:rPr>
          <w:rFonts w:cs="Times New Roman"/>
          <w:szCs w:val="24"/>
        </w:rPr>
      </w:pPr>
    </w:p>
    <w:p w:rsidR="00B5451C" w:rsidRPr="005957FF" w:rsidRDefault="00B5451C" w:rsidP="00B5451C">
      <w:pPr>
        <w:rPr>
          <w:rFonts w:cs="Times New Roman"/>
          <w:szCs w:val="24"/>
        </w:rPr>
      </w:pPr>
      <w:r w:rsidRPr="001C43B1">
        <w:rPr>
          <w:rFonts w:cs="Times New Roman"/>
          <w:b/>
          <w:szCs w:val="24"/>
        </w:rPr>
        <w:t>Управа школе</w:t>
      </w:r>
      <w:r>
        <w:rPr>
          <w:rFonts w:cs="Times New Roman"/>
          <w:szCs w:val="24"/>
        </w:rPr>
        <w:t xml:space="preserve">: Ивана Љевнајић </w:t>
      </w:r>
      <w:r w:rsidRPr="00C61725">
        <w:rPr>
          <w:rFonts w:cs="Times New Roman"/>
          <w:szCs w:val="24"/>
        </w:rPr>
        <w:t>-директор школе, Мохан Емануел-психолог,</w:t>
      </w:r>
      <w:r>
        <w:rPr>
          <w:rFonts w:cs="Times New Roman"/>
          <w:szCs w:val="24"/>
        </w:rPr>
        <w:t xml:space="preserve"> Станојковски Станојевић Милена-педагог,</w:t>
      </w:r>
      <w:r w:rsidRPr="00311E07">
        <w:rPr>
          <w:rFonts w:cs="Times New Roman"/>
          <w:szCs w:val="24"/>
        </w:rPr>
        <w:t xml:space="preserve"> </w:t>
      </w:r>
      <w:r w:rsidRPr="00C61725">
        <w:rPr>
          <w:rFonts w:cs="Times New Roman"/>
          <w:szCs w:val="24"/>
        </w:rPr>
        <w:t>Дулаћ Милица-секретар,</w:t>
      </w:r>
      <w:r>
        <w:rPr>
          <w:rFonts w:cs="Times New Roman"/>
          <w:szCs w:val="24"/>
        </w:rPr>
        <w:t xml:space="preserve"> Сфера Дојна-шеф рачуноводства, Зоран Митровић- спремач, Маја Ристин- спремачица, Ђурица Лазаров- спремач, Татјана Стаменковић- сервирка.</w:t>
      </w:r>
    </w:p>
    <w:p w:rsidR="00B5451C" w:rsidRDefault="00B5451C" w:rsidP="00B5451C">
      <w:pPr>
        <w:rPr>
          <w:rFonts w:cs="Times New Roman"/>
          <w:b/>
          <w:szCs w:val="24"/>
        </w:rPr>
      </w:pPr>
      <w:r w:rsidRPr="007343B1">
        <w:rPr>
          <w:rFonts w:cs="Times New Roman"/>
          <w:b/>
          <w:szCs w:val="24"/>
        </w:rPr>
        <w:t>Наставн</w:t>
      </w:r>
      <w:r>
        <w:rPr>
          <w:rFonts w:cs="Times New Roman"/>
          <w:b/>
          <w:szCs w:val="24"/>
        </w:rPr>
        <w:t xml:space="preserve">и кадар: </w:t>
      </w:r>
    </w:p>
    <w:p w:rsidR="00B5451C" w:rsidRPr="005957FF" w:rsidRDefault="00B5451C" w:rsidP="00B5451C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Разредна настава: </w:t>
      </w:r>
      <w:r>
        <w:rPr>
          <w:rFonts w:cs="Times New Roman"/>
          <w:szCs w:val="24"/>
        </w:rPr>
        <w:t>Биљана Маљковић Кузманов (Мариана Весовић)</w:t>
      </w:r>
      <w:r w:rsidRPr="00C61725">
        <w:rPr>
          <w:rFonts w:cs="Times New Roman"/>
          <w:szCs w:val="24"/>
        </w:rPr>
        <w:t>-</w:t>
      </w:r>
      <w:r w:rsidR="001844B9">
        <w:rPr>
          <w:rFonts w:cs="Times New Roman"/>
          <w:szCs w:val="24"/>
        </w:rPr>
        <w:t>наставник</w:t>
      </w:r>
      <w:r w:rsidRPr="00C61725">
        <w:rPr>
          <w:rFonts w:cs="Times New Roman"/>
          <w:szCs w:val="24"/>
        </w:rPr>
        <w:t xml:space="preserve"> разредне наставе, </w:t>
      </w:r>
      <w:r>
        <w:rPr>
          <w:rFonts w:cs="Times New Roman"/>
          <w:szCs w:val="24"/>
        </w:rPr>
        <w:t xml:space="preserve">Гордана Јованов </w:t>
      </w:r>
      <w:r w:rsidRPr="00C61725">
        <w:rPr>
          <w:rFonts w:cs="Times New Roman"/>
          <w:szCs w:val="24"/>
        </w:rPr>
        <w:t>-наставник разредне наставе,</w:t>
      </w:r>
      <w:r w:rsidRPr="001C43B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Габријела Филиповић (Александар Сивери) </w:t>
      </w:r>
      <w:r w:rsidRPr="00C61725">
        <w:rPr>
          <w:rFonts w:cs="Times New Roman"/>
          <w:szCs w:val="24"/>
        </w:rPr>
        <w:t>-</w:t>
      </w:r>
      <w:r w:rsidR="001844B9">
        <w:rPr>
          <w:rFonts w:cs="Times New Roman"/>
          <w:szCs w:val="24"/>
        </w:rPr>
        <w:t>наставник</w:t>
      </w:r>
      <w:r w:rsidRPr="00C61725">
        <w:rPr>
          <w:rFonts w:cs="Times New Roman"/>
          <w:szCs w:val="24"/>
        </w:rPr>
        <w:t xml:space="preserve"> разредне наставе,</w:t>
      </w:r>
      <w:r w:rsidRPr="001C43B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Татјана Шавија</w:t>
      </w:r>
      <w:r w:rsidRPr="00C61725">
        <w:rPr>
          <w:rFonts w:cs="Times New Roman"/>
          <w:szCs w:val="24"/>
        </w:rPr>
        <w:t>-наставник разредне наставе</w:t>
      </w:r>
      <w:r>
        <w:rPr>
          <w:rFonts w:cs="Times New Roman"/>
          <w:szCs w:val="24"/>
        </w:rPr>
        <w:t>.</w:t>
      </w:r>
    </w:p>
    <w:p w:rsidR="00B5451C" w:rsidRDefault="00B5451C" w:rsidP="00B5451C">
      <w:pPr>
        <w:rPr>
          <w:rFonts w:cs="Times New Roman"/>
          <w:szCs w:val="24"/>
        </w:rPr>
      </w:pPr>
      <w:r w:rsidRPr="00D24A21">
        <w:rPr>
          <w:rFonts w:cs="Times New Roman"/>
          <w:b/>
          <w:szCs w:val="24"/>
        </w:rPr>
        <w:t>Предметна настава:</w:t>
      </w:r>
      <w:r>
        <w:rPr>
          <w:rFonts w:cs="Times New Roman"/>
          <w:szCs w:val="24"/>
        </w:rPr>
        <w:t xml:space="preserve"> Ивана Бандуљ</w:t>
      </w:r>
      <w:r w:rsidRPr="00C61725">
        <w:rPr>
          <w:rFonts w:cs="Times New Roman"/>
          <w:szCs w:val="24"/>
        </w:rPr>
        <w:t>-</w:t>
      </w:r>
      <w:r w:rsidR="001844B9">
        <w:rPr>
          <w:rFonts w:cs="Times New Roman"/>
          <w:szCs w:val="24"/>
        </w:rPr>
        <w:t>наставник</w:t>
      </w:r>
      <w:r w:rsidRPr="00C61725">
        <w:rPr>
          <w:rFonts w:cs="Times New Roman"/>
          <w:szCs w:val="24"/>
        </w:rPr>
        <w:t xml:space="preserve"> српског језика,</w:t>
      </w:r>
      <w:r w:rsidRPr="001C43B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Данијела Николић</w:t>
      </w:r>
      <w:r w:rsidRPr="00C61725">
        <w:rPr>
          <w:rFonts w:cs="Times New Roman"/>
          <w:szCs w:val="24"/>
        </w:rPr>
        <w:t>-</w:t>
      </w:r>
      <w:r w:rsidR="001844B9">
        <w:rPr>
          <w:rFonts w:cs="Times New Roman"/>
          <w:szCs w:val="24"/>
        </w:rPr>
        <w:t>наставник</w:t>
      </w:r>
      <w:r w:rsidRPr="00C61725">
        <w:rPr>
          <w:rFonts w:cs="Times New Roman"/>
          <w:szCs w:val="24"/>
        </w:rPr>
        <w:t xml:space="preserve"> енглеског језика,</w:t>
      </w:r>
      <w:r w:rsidRPr="001C43B1">
        <w:rPr>
          <w:rFonts w:cs="Times New Roman"/>
          <w:szCs w:val="24"/>
        </w:rPr>
        <w:t xml:space="preserve"> </w:t>
      </w:r>
      <w:r w:rsidRPr="00C61725">
        <w:rPr>
          <w:rFonts w:cs="Times New Roman"/>
          <w:szCs w:val="24"/>
        </w:rPr>
        <w:t>Топалов С</w:t>
      </w:r>
      <w:r>
        <w:rPr>
          <w:rFonts w:cs="Times New Roman"/>
          <w:szCs w:val="24"/>
        </w:rPr>
        <w:t>ветлана (Јованка Ђелкапић)-</w:t>
      </w:r>
      <w:r w:rsidR="001844B9">
        <w:rPr>
          <w:rFonts w:cs="Times New Roman"/>
          <w:szCs w:val="24"/>
        </w:rPr>
        <w:t>наставник</w:t>
      </w:r>
      <w:r>
        <w:rPr>
          <w:rFonts w:cs="Times New Roman"/>
          <w:szCs w:val="24"/>
        </w:rPr>
        <w:t xml:space="preserve"> руског језика</w:t>
      </w:r>
      <w:r w:rsidRPr="00C61725">
        <w:rPr>
          <w:rFonts w:cs="Times New Roman"/>
          <w:szCs w:val="24"/>
        </w:rPr>
        <w:t>,</w:t>
      </w:r>
      <w:r w:rsidRPr="001C43B1">
        <w:rPr>
          <w:rFonts w:cs="Times New Roman"/>
          <w:szCs w:val="24"/>
        </w:rPr>
        <w:t xml:space="preserve"> </w:t>
      </w:r>
      <w:r w:rsidRPr="00C61725">
        <w:rPr>
          <w:rFonts w:cs="Times New Roman"/>
          <w:szCs w:val="24"/>
        </w:rPr>
        <w:t>Отонога Јонике-</w:t>
      </w:r>
      <w:r w:rsidR="001844B9">
        <w:rPr>
          <w:rFonts w:cs="Times New Roman"/>
          <w:szCs w:val="24"/>
        </w:rPr>
        <w:t>наставник</w:t>
      </w:r>
      <w:r w:rsidRPr="00C61725">
        <w:rPr>
          <w:rFonts w:cs="Times New Roman"/>
          <w:szCs w:val="24"/>
        </w:rPr>
        <w:t xml:space="preserve"> физичког васпитања,</w:t>
      </w:r>
      <w:r w:rsidRPr="001C43B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Јонел  Магда</w:t>
      </w:r>
      <w:r w:rsidRPr="00C61725">
        <w:rPr>
          <w:rFonts w:cs="Times New Roman"/>
          <w:szCs w:val="24"/>
        </w:rPr>
        <w:t>-</w:t>
      </w:r>
      <w:r w:rsidR="001844B9">
        <w:rPr>
          <w:rFonts w:cs="Times New Roman"/>
          <w:szCs w:val="24"/>
        </w:rPr>
        <w:t>наставник</w:t>
      </w:r>
      <w:r w:rsidRPr="00C61725">
        <w:rPr>
          <w:rFonts w:cs="Times New Roman"/>
          <w:szCs w:val="24"/>
        </w:rPr>
        <w:t xml:space="preserve"> музичке културе,</w:t>
      </w:r>
      <w:r w:rsidRPr="001C43B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Армин Тот</w:t>
      </w:r>
      <w:r w:rsidRPr="00C61725">
        <w:rPr>
          <w:rFonts w:cs="Times New Roman"/>
          <w:szCs w:val="24"/>
        </w:rPr>
        <w:t>-</w:t>
      </w:r>
      <w:r w:rsidR="001844B9">
        <w:rPr>
          <w:rFonts w:cs="Times New Roman"/>
          <w:szCs w:val="24"/>
        </w:rPr>
        <w:t>наставник</w:t>
      </w:r>
      <w:r w:rsidRPr="00C61725">
        <w:rPr>
          <w:rFonts w:cs="Times New Roman"/>
          <w:szCs w:val="24"/>
        </w:rPr>
        <w:t xml:space="preserve"> информатике,</w:t>
      </w:r>
      <w:r>
        <w:rPr>
          <w:rFonts w:cs="Times New Roman"/>
          <w:szCs w:val="24"/>
        </w:rPr>
        <w:t xml:space="preserve"> Јованов</w:t>
      </w:r>
      <w:r w:rsidRPr="00C61725">
        <w:rPr>
          <w:rFonts w:cs="Times New Roman"/>
          <w:szCs w:val="24"/>
        </w:rPr>
        <w:t xml:space="preserve"> Горица-наставник техничког и информатичког образовања, Милачић Данијела-</w:t>
      </w:r>
      <w:r w:rsidR="001844B9">
        <w:rPr>
          <w:rFonts w:cs="Times New Roman"/>
          <w:szCs w:val="24"/>
        </w:rPr>
        <w:t>наставник</w:t>
      </w:r>
      <w:r w:rsidRPr="00C61725">
        <w:rPr>
          <w:rFonts w:cs="Times New Roman"/>
          <w:szCs w:val="24"/>
        </w:rPr>
        <w:t xml:space="preserve"> хемије, </w:t>
      </w:r>
      <w:r>
        <w:rPr>
          <w:rFonts w:cs="Times New Roman"/>
          <w:szCs w:val="24"/>
        </w:rPr>
        <w:t xml:space="preserve">Дуња Јездић </w:t>
      </w:r>
      <w:r w:rsidRPr="00C61725">
        <w:rPr>
          <w:rFonts w:cs="Times New Roman"/>
          <w:szCs w:val="24"/>
        </w:rPr>
        <w:t>-</w:t>
      </w:r>
      <w:r w:rsidR="001844B9">
        <w:rPr>
          <w:rFonts w:cs="Times New Roman"/>
          <w:szCs w:val="24"/>
        </w:rPr>
        <w:t>наставник</w:t>
      </w:r>
      <w:r w:rsidRPr="00C61725">
        <w:rPr>
          <w:rFonts w:cs="Times New Roman"/>
          <w:szCs w:val="24"/>
        </w:rPr>
        <w:t xml:space="preserve"> географије, </w:t>
      </w:r>
      <w:r>
        <w:rPr>
          <w:rFonts w:cs="Times New Roman"/>
          <w:szCs w:val="24"/>
        </w:rPr>
        <w:t xml:space="preserve">Биљана Цицовић </w:t>
      </w:r>
      <w:r w:rsidRPr="00C61725">
        <w:rPr>
          <w:rFonts w:cs="Times New Roman"/>
          <w:szCs w:val="24"/>
        </w:rPr>
        <w:t>-</w:t>
      </w:r>
      <w:r w:rsidR="001844B9">
        <w:rPr>
          <w:rFonts w:cs="Times New Roman"/>
          <w:szCs w:val="24"/>
        </w:rPr>
        <w:t>наставник</w:t>
      </w:r>
      <w:r w:rsidRPr="00C61725">
        <w:rPr>
          <w:rFonts w:cs="Times New Roman"/>
          <w:szCs w:val="24"/>
        </w:rPr>
        <w:t xml:space="preserve"> биологије, </w:t>
      </w:r>
      <w:r>
        <w:rPr>
          <w:rFonts w:cs="Times New Roman"/>
          <w:szCs w:val="24"/>
        </w:rPr>
        <w:t xml:space="preserve">Петар Жебељан - </w:t>
      </w:r>
      <w:r w:rsidR="001844B9">
        <w:rPr>
          <w:rFonts w:cs="Times New Roman"/>
          <w:szCs w:val="24"/>
        </w:rPr>
        <w:t>наставник</w:t>
      </w:r>
      <w:r w:rsidRPr="00C61725">
        <w:rPr>
          <w:rFonts w:cs="Times New Roman"/>
          <w:szCs w:val="24"/>
        </w:rPr>
        <w:t xml:space="preserve"> историје, </w:t>
      </w:r>
      <w:r>
        <w:rPr>
          <w:rFonts w:cs="Times New Roman"/>
          <w:szCs w:val="24"/>
        </w:rPr>
        <w:t>Љиљана Кукић-наставник математикe,</w:t>
      </w:r>
      <w:r w:rsidRPr="003A5EE8">
        <w:rPr>
          <w:rFonts w:cs="Times New Roman"/>
          <w:szCs w:val="24"/>
        </w:rPr>
        <w:t xml:space="preserve"> </w:t>
      </w:r>
      <w:r w:rsidRPr="00C61725">
        <w:rPr>
          <w:rFonts w:cs="Times New Roman"/>
          <w:szCs w:val="24"/>
        </w:rPr>
        <w:t>наставник физике</w:t>
      </w:r>
      <w:r>
        <w:rPr>
          <w:rFonts w:cs="Times New Roman"/>
          <w:szCs w:val="24"/>
        </w:rPr>
        <w:t>, Горан Стојановић -вероучитељ.</w:t>
      </w:r>
    </w:p>
    <w:p w:rsidR="00B5451C" w:rsidRDefault="00B5451C" w:rsidP="00B5451C">
      <w:pPr>
        <w:rPr>
          <w:rFonts w:cs="Times New Roman"/>
          <w:szCs w:val="24"/>
        </w:rPr>
      </w:pPr>
      <w:r>
        <w:rPr>
          <w:rFonts w:cs="Times New Roman"/>
          <w:szCs w:val="24"/>
        </w:rPr>
        <w:t>Слађана Трикош- педагошки асистент, Дуња Јездић- педагошки асистент.</w:t>
      </w:r>
    </w:p>
    <w:p w:rsidR="00B5451C" w:rsidRPr="00B7451C" w:rsidRDefault="00B5451C" w:rsidP="00B5451C">
      <w:pPr>
        <w:rPr>
          <w:rFonts w:cs="Times New Roman"/>
          <w:szCs w:val="24"/>
        </w:rPr>
      </w:pPr>
    </w:p>
    <w:p w:rsidR="00B5451C" w:rsidRDefault="00B5451C" w:rsidP="00B5451C">
      <w:pPr>
        <w:rPr>
          <w:rFonts w:cs="Times New Roman"/>
          <w:szCs w:val="24"/>
        </w:rPr>
      </w:pPr>
      <w:r w:rsidRPr="001C43B1">
        <w:rPr>
          <w:rFonts w:cs="Times New Roman"/>
          <w:b/>
          <w:szCs w:val="24"/>
        </w:rPr>
        <w:t>СТРУЧНО УСАВРШАВАЊЕ КАДРА:</w:t>
      </w:r>
      <w:r w:rsidRPr="00C61725">
        <w:rPr>
          <w:rFonts w:cs="Times New Roman"/>
          <w:szCs w:val="24"/>
        </w:rPr>
        <w:t xml:space="preserve"> </w:t>
      </w:r>
    </w:p>
    <w:p w:rsidR="00B5451C" w:rsidRDefault="001844B9" w:rsidP="00B5451C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gramStart"/>
      <w:r w:rsidR="00B5451C" w:rsidRPr="00C61725">
        <w:rPr>
          <w:rFonts w:cs="Times New Roman"/>
          <w:szCs w:val="24"/>
        </w:rPr>
        <w:t>Наставници редовно похађају семинаре за стручно усавршавање</w:t>
      </w:r>
      <w:r w:rsidR="00B5451C">
        <w:rPr>
          <w:rFonts w:cs="Times New Roman"/>
          <w:szCs w:val="24"/>
        </w:rPr>
        <w:t xml:space="preserve"> ван установе и стручно се усавршавају у установи према предвиђеном плану.</w:t>
      </w:r>
      <w:proofErr w:type="gramEnd"/>
    </w:p>
    <w:p w:rsidR="00B5451C" w:rsidRPr="001C43B1" w:rsidRDefault="00B5451C" w:rsidP="00B5451C">
      <w:pPr>
        <w:rPr>
          <w:rFonts w:cs="Times New Roman"/>
          <w:szCs w:val="24"/>
        </w:rPr>
      </w:pPr>
    </w:p>
    <w:p w:rsidR="00B5451C" w:rsidRDefault="00B5451C" w:rsidP="00B5451C">
      <w:pPr>
        <w:rPr>
          <w:rFonts w:cs="Times New Roman"/>
          <w:szCs w:val="24"/>
        </w:rPr>
      </w:pPr>
      <w:r w:rsidRPr="001C43B1">
        <w:rPr>
          <w:rFonts w:cs="Times New Roman"/>
          <w:b/>
          <w:szCs w:val="24"/>
        </w:rPr>
        <w:t>ШКОЛСКИ ПРОСТОР:</w:t>
      </w:r>
      <w:r w:rsidRPr="00C61725">
        <w:rPr>
          <w:rFonts w:cs="Times New Roman"/>
          <w:szCs w:val="24"/>
        </w:rPr>
        <w:t xml:space="preserve"> </w:t>
      </w:r>
    </w:p>
    <w:p w:rsidR="00B5451C" w:rsidRPr="00FD1AFB" w:rsidRDefault="00B5451C" w:rsidP="00B5451C">
      <w:pPr>
        <w:ind w:firstLine="720"/>
        <w:rPr>
          <w:color w:val="000000"/>
          <w:szCs w:val="24"/>
          <w:lang w:val="ru-RU"/>
        </w:rPr>
      </w:pPr>
      <w:r w:rsidRPr="00FD1AFB">
        <w:rPr>
          <w:color w:val="000000"/>
          <w:szCs w:val="24"/>
          <w:lang w:val="ru-RU"/>
        </w:rPr>
        <w:t xml:space="preserve">Основна школа </w:t>
      </w:r>
      <w:r w:rsidRPr="00FD1AFB">
        <w:rPr>
          <w:color w:val="000000"/>
          <w:szCs w:val="24"/>
          <w:lang w:val="sr-Latn-CS"/>
        </w:rPr>
        <w:t>„</w:t>
      </w:r>
      <w:r w:rsidRPr="00FD1AFB">
        <w:rPr>
          <w:color w:val="000000"/>
          <w:szCs w:val="24"/>
          <w:lang w:val="ru-RU"/>
        </w:rPr>
        <w:t>Сава Вељковић</w:t>
      </w:r>
      <w:r w:rsidRPr="00FD1AFB">
        <w:rPr>
          <w:color w:val="000000"/>
          <w:szCs w:val="24"/>
          <w:lang w:val="sr-Latn-CS"/>
        </w:rPr>
        <w:t>“</w:t>
      </w:r>
      <w:r w:rsidRPr="00FD1AFB">
        <w:rPr>
          <w:color w:val="000000"/>
          <w:szCs w:val="24"/>
          <w:lang w:val="ru-RU"/>
        </w:rPr>
        <w:t xml:space="preserve"> Добрица територијално припада општини Алибунар, Јужнобанатском округу, а организована је као самостална установа, без подручних јединица.</w:t>
      </w:r>
    </w:p>
    <w:p w:rsidR="00B5451C" w:rsidRPr="00FD1AFB" w:rsidRDefault="00B5451C" w:rsidP="00B5451C">
      <w:pPr>
        <w:ind w:firstLine="720"/>
        <w:rPr>
          <w:color w:val="000000"/>
          <w:szCs w:val="24"/>
          <w:lang w:val="ru-RU"/>
        </w:rPr>
      </w:pPr>
      <w:r w:rsidRPr="00FD1AFB">
        <w:rPr>
          <w:color w:val="000000"/>
          <w:szCs w:val="24"/>
          <w:lang w:val="ru-RU"/>
        </w:rPr>
        <w:t>У школи настава се одвија од 1. до 8. разреда. Основно образовање стиче се у школи у оквиру осмогодишњег школовања.</w:t>
      </w:r>
    </w:p>
    <w:p w:rsidR="00B5451C" w:rsidRPr="00FD1AFB" w:rsidRDefault="00B5451C" w:rsidP="00B5451C">
      <w:pPr>
        <w:ind w:firstLine="720"/>
        <w:rPr>
          <w:color w:val="000000"/>
          <w:szCs w:val="24"/>
          <w:lang w:val="ru-RU"/>
        </w:rPr>
      </w:pPr>
      <w:r w:rsidRPr="00FD1AFB">
        <w:rPr>
          <w:color w:val="000000"/>
          <w:szCs w:val="24"/>
          <w:lang w:val="ru-RU"/>
        </w:rPr>
        <w:t>Наставни план и програм остварује се на српском наставном језику.</w:t>
      </w:r>
    </w:p>
    <w:p w:rsidR="00B5451C" w:rsidRPr="00FD1AFB" w:rsidRDefault="00B5451C" w:rsidP="00B5451C">
      <w:pPr>
        <w:ind w:firstLine="720"/>
        <w:rPr>
          <w:color w:val="000000"/>
          <w:szCs w:val="24"/>
          <w:lang w:val="ru-RU"/>
        </w:rPr>
      </w:pPr>
      <w:r w:rsidRPr="00FD1AFB">
        <w:rPr>
          <w:color w:val="000000"/>
          <w:szCs w:val="24"/>
          <w:lang w:val="ru-RU"/>
        </w:rPr>
        <w:t xml:space="preserve">Настава се одвија у једној, добро очуваној згради  која је наменски изграђена 1967. године и монтажног је типа. Према Правилнику о нормартивима школског простора, опреме и наставних средстава, зграда у потпуности одговара својој намени. </w:t>
      </w:r>
    </w:p>
    <w:p w:rsidR="00B5451C" w:rsidRPr="00B5451C" w:rsidRDefault="00B5451C" w:rsidP="00B5451C">
      <w:pPr>
        <w:ind w:firstLine="720"/>
        <w:rPr>
          <w:color w:val="000000"/>
          <w:szCs w:val="24"/>
          <w:lang w:val="ru-RU"/>
        </w:rPr>
      </w:pPr>
      <w:r w:rsidRPr="00FD1AFB">
        <w:rPr>
          <w:color w:val="000000"/>
          <w:szCs w:val="24"/>
          <w:lang w:val="ru-RU"/>
        </w:rPr>
        <w:t xml:space="preserve">У склопу зграде налази се 8 учионица за рад одељења од 1. до 8. разреда, једна за одељење предшколског васпитања и образовања, фискултурна сала са две свлачионице, учионица за наставу </w:t>
      </w:r>
      <w:r w:rsidRPr="00FD1AFB">
        <w:rPr>
          <w:color w:val="000000"/>
          <w:szCs w:val="24"/>
          <w:lang w:val="ru-RU"/>
        </w:rPr>
        <w:lastRenderedPageBreak/>
        <w:t>информатике и рачунарства, ђачка библиотека, музеј-етнографска збирка, ђачка кухиња са оставом и просторије за смештај учила и архиве, зборница, канцеларија директора и школског психолога, мокри и санитарни чвор.</w:t>
      </w:r>
    </w:p>
    <w:p w:rsidR="00B5451C" w:rsidRPr="00FD1AFB" w:rsidRDefault="00B5451C" w:rsidP="00B5451C">
      <w:pPr>
        <w:ind w:firstLine="720"/>
        <w:rPr>
          <w:color w:val="000000"/>
          <w:szCs w:val="24"/>
          <w:lang w:val="ru-RU"/>
        </w:rPr>
      </w:pPr>
      <w:r w:rsidRPr="00FD1AFB">
        <w:rPr>
          <w:color w:val="000000"/>
          <w:szCs w:val="24"/>
          <w:lang w:val="ru-RU"/>
        </w:rPr>
        <w:t>Школа је окружена школским парком и спортским теренима за мале спортове (мали фудбал, рукомет, одбојку и кошарку ) и атлетске скокове.</w:t>
      </w:r>
    </w:p>
    <w:p w:rsidR="00B5451C" w:rsidRPr="00FD1AFB" w:rsidRDefault="00B5451C" w:rsidP="00B5451C">
      <w:pPr>
        <w:ind w:firstLine="720"/>
        <w:rPr>
          <w:color w:val="000000"/>
          <w:szCs w:val="24"/>
          <w:lang w:val="ru-RU"/>
        </w:rPr>
      </w:pPr>
      <w:r w:rsidRPr="00FD1AFB">
        <w:rPr>
          <w:color w:val="000000"/>
          <w:szCs w:val="24"/>
          <w:lang w:val="ru-RU"/>
        </w:rPr>
        <w:t>Школа има школску библиотеку са књигама из домена ђачке лектире и белетристике и насловима стручне наставничке литературе.</w:t>
      </w:r>
    </w:p>
    <w:p w:rsidR="00B5451C" w:rsidRPr="00FD1AFB" w:rsidRDefault="00B5451C" w:rsidP="00B5451C">
      <w:pPr>
        <w:rPr>
          <w:color w:val="000000"/>
          <w:szCs w:val="24"/>
          <w:lang w:val="ru-RU"/>
        </w:rPr>
      </w:pPr>
      <w:r w:rsidRPr="00FD1AFB">
        <w:rPr>
          <w:color w:val="000000"/>
          <w:szCs w:val="24"/>
          <w:lang w:val="ru-RU"/>
        </w:rPr>
        <w:tab/>
        <w:t xml:space="preserve">Настава у школи одвија се у учионицама опште намене </w:t>
      </w:r>
      <w:r w:rsidRPr="00FD1AFB">
        <w:rPr>
          <w:color w:val="000000"/>
          <w:szCs w:val="24"/>
        </w:rPr>
        <w:t>осим</w:t>
      </w:r>
      <w:r>
        <w:rPr>
          <w:color w:val="000000"/>
          <w:szCs w:val="24"/>
          <w:lang w:val="ru-RU"/>
        </w:rPr>
        <w:t xml:space="preserve"> наставе информатике</w:t>
      </w:r>
      <w:r w:rsidRPr="00FD1AFB">
        <w:rPr>
          <w:color w:val="000000"/>
          <w:szCs w:val="24"/>
          <w:lang w:val="ru-RU"/>
        </w:rPr>
        <w:t xml:space="preserve"> и рачунарства и физичког васпитања.</w:t>
      </w:r>
    </w:p>
    <w:p w:rsidR="00B5451C" w:rsidRPr="00FD1AFB" w:rsidRDefault="00B5451C" w:rsidP="00B5451C">
      <w:pPr>
        <w:rPr>
          <w:color w:val="000000"/>
          <w:szCs w:val="24"/>
          <w:lang w:val="ru-RU"/>
        </w:rPr>
      </w:pPr>
      <w:r w:rsidRPr="00FD1AFB">
        <w:rPr>
          <w:color w:val="000000"/>
          <w:szCs w:val="24"/>
          <w:lang w:val="ru-RU"/>
        </w:rPr>
        <w:t>Школски простор у грејној сезони греје се плинским пећима.</w:t>
      </w:r>
    </w:p>
    <w:p w:rsidR="00B5451C" w:rsidRDefault="00B5451C" w:rsidP="00B5451C">
      <w:pPr>
        <w:rPr>
          <w:color w:val="000000"/>
          <w:szCs w:val="24"/>
        </w:rPr>
      </w:pPr>
      <w:r w:rsidRPr="00FD1AFB">
        <w:rPr>
          <w:color w:val="000000"/>
          <w:szCs w:val="24"/>
          <w:lang w:val="ru-RU"/>
        </w:rPr>
        <w:t>Опремљеност школе дидактичким материјалом и училима је задовољавајућа и нешто боља у односу на предходну школску годину.</w:t>
      </w:r>
      <w:r w:rsidRPr="00FD1AFB">
        <w:rPr>
          <w:color w:val="000000"/>
          <w:szCs w:val="24"/>
        </w:rPr>
        <w:t xml:space="preserve">Фискултурна сала је реновирана, радови су завршени у jуну 2012. </w:t>
      </w:r>
      <w:proofErr w:type="gramStart"/>
      <w:r w:rsidRPr="00FD1AFB">
        <w:rPr>
          <w:color w:val="000000"/>
          <w:szCs w:val="24"/>
        </w:rPr>
        <w:t>године</w:t>
      </w:r>
      <w:proofErr w:type="gramEnd"/>
      <w:r w:rsidRPr="00FD1AFB">
        <w:rPr>
          <w:color w:val="000000"/>
          <w:szCs w:val="24"/>
        </w:rPr>
        <w:t xml:space="preserve">, те је сала од септембра </w:t>
      </w:r>
      <w:r w:rsidRPr="00FD1AFB">
        <w:rPr>
          <w:color w:val="000000"/>
          <w:szCs w:val="24"/>
          <w:lang w:val="sr-Latn-CS"/>
        </w:rPr>
        <w:t>2012</w:t>
      </w:r>
      <w:r w:rsidRPr="00FD1AFB">
        <w:rPr>
          <w:color w:val="000000"/>
          <w:szCs w:val="24"/>
        </w:rPr>
        <w:t xml:space="preserve">. </w:t>
      </w:r>
      <w:proofErr w:type="gramStart"/>
      <w:r w:rsidRPr="00FD1AFB">
        <w:rPr>
          <w:color w:val="000000"/>
          <w:szCs w:val="24"/>
        </w:rPr>
        <w:t>године</w:t>
      </w:r>
      <w:proofErr w:type="gramEnd"/>
      <w:r w:rsidRPr="00FD1AFB">
        <w:rPr>
          <w:color w:val="000000"/>
          <w:szCs w:val="24"/>
          <w:lang w:val="sr-Latn-CS"/>
        </w:rPr>
        <w:t xml:space="preserve"> </w:t>
      </w:r>
      <w:r w:rsidRPr="00FD1AFB">
        <w:rPr>
          <w:color w:val="000000"/>
          <w:szCs w:val="24"/>
        </w:rPr>
        <w:t>у функцији.</w:t>
      </w:r>
    </w:p>
    <w:p w:rsidR="00B5451C" w:rsidRDefault="00B5451C" w:rsidP="00B5451C">
      <w:pPr>
        <w:rPr>
          <w:color w:val="000000"/>
          <w:szCs w:val="24"/>
        </w:rPr>
      </w:pPr>
    </w:p>
    <w:tbl>
      <w:tblPr>
        <w:tblW w:w="107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/>
      </w:tblPr>
      <w:tblGrid>
        <w:gridCol w:w="978"/>
        <w:gridCol w:w="5213"/>
        <w:gridCol w:w="1303"/>
        <w:gridCol w:w="1303"/>
        <w:gridCol w:w="1955"/>
      </w:tblGrid>
      <w:tr w:rsidR="00B5451C" w:rsidRPr="00CE2EE8" w:rsidTr="00B5451C">
        <w:trPr>
          <w:trHeight w:val="523"/>
        </w:trPr>
        <w:tc>
          <w:tcPr>
            <w:tcW w:w="978" w:type="dxa"/>
            <w:shd w:val="pct10" w:color="auto" w:fill="auto"/>
            <w:vAlign w:val="center"/>
          </w:tcPr>
          <w:p w:rsidR="00B5451C" w:rsidRPr="00CE2EE8" w:rsidRDefault="00B5451C" w:rsidP="00B545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2EE8">
              <w:rPr>
                <w:b/>
                <w:color w:val="000000"/>
                <w:sz w:val="20"/>
                <w:szCs w:val="20"/>
              </w:rPr>
              <w:t>Ред.</w:t>
            </w:r>
          </w:p>
          <w:p w:rsidR="00B5451C" w:rsidRPr="00CE2EE8" w:rsidRDefault="00B5451C" w:rsidP="00B545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2EE8">
              <w:rPr>
                <w:b/>
                <w:color w:val="000000"/>
                <w:sz w:val="20"/>
                <w:szCs w:val="20"/>
              </w:rPr>
              <w:t>број</w:t>
            </w:r>
          </w:p>
        </w:tc>
        <w:tc>
          <w:tcPr>
            <w:tcW w:w="5213" w:type="dxa"/>
            <w:shd w:val="pct10" w:color="auto" w:fill="auto"/>
            <w:vAlign w:val="center"/>
          </w:tcPr>
          <w:p w:rsidR="00B5451C" w:rsidRPr="00CE2EE8" w:rsidRDefault="00B5451C" w:rsidP="00B545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2EE8">
              <w:rPr>
                <w:b/>
                <w:color w:val="000000"/>
                <w:sz w:val="20"/>
                <w:szCs w:val="20"/>
              </w:rPr>
              <w:t>НАЗИВ ОБЈЕКТА</w:t>
            </w:r>
          </w:p>
        </w:tc>
        <w:tc>
          <w:tcPr>
            <w:tcW w:w="1303" w:type="dxa"/>
            <w:shd w:val="pct10" w:color="auto" w:fill="auto"/>
            <w:vAlign w:val="center"/>
          </w:tcPr>
          <w:p w:rsidR="00B5451C" w:rsidRPr="00CE2EE8" w:rsidRDefault="00B5451C" w:rsidP="00B545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2EE8">
              <w:rPr>
                <w:b/>
                <w:color w:val="000000"/>
                <w:sz w:val="20"/>
                <w:szCs w:val="20"/>
              </w:rPr>
              <w:t>Степен</w:t>
            </w:r>
          </w:p>
        </w:tc>
        <w:tc>
          <w:tcPr>
            <w:tcW w:w="1303" w:type="dxa"/>
            <w:shd w:val="pct10" w:color="auto" w:fill="auto"/>
            <w:vAlign w:val="center"/>
          </w:tcPr>
          <w:p w:rsidR="00B5451C" w:rsidRPr="00CE2EE8" w:rsidRDefault="00B5451C" w:rsidP="00B545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2EE8">
              <w:rPr>
                <w:b/>
                <w:color w:val="000000"/>
                <w:sz w:val="20"/>
                <w:szCs w:val="20"/>
              </w:rPr>
              <w:t>Број</w:t>
            </w:r>
          </w:p>
        </w:tc>
        <w:tc>
          <w:tcPr>
            <w:tcW w:w="1955" w:type="dxa"/>
            <w:shd w:val="pct10" w:color="auto" w:fill="auto"/>
            <w:vAlign w:val="center"/>
          </w:tcPr>
          <w:p w:rsidR="00B5451C" w:rsidRPr="00CE2EE8" w:rsidRDefault="00B5451C" w:rsidP="00B5451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E2EE8">
              <w:rPr>
                <w:b/>
                <w:color w:val="000000"/>
                <w:sz w:val="20"/>
                <w:szCs w:val="20"/>
              </w:rPr>
              <w:t xml:space="preserve">Укупна </w:t>
            </w:r>
          </w:p>
          <w:p w:rsidR="00B5451C" w:rsidRPr="00CE2EE8" w:rsidRDefault="00B5451C" w:rsidP="00B5451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E2EE8">
              <w:rPr>
                <w:b/>
                <w:color w:val="000000"/>
                <w:sz w:val="20"/>
                <w:szCs w:val="20"/>
              </w:rPr>
              <w:t>површина</w:t>
            </w:r>
          </w:p>
        </w:tc>
      </w:tr>
      <w:tr w:rsidR="00B5451C" w:rsidRPr="00CE2EE8" w:rsidTr="00B5451C">
        <w:trPr>
          <w:trHeight w:val="261"/>
        </w:trPr>
        <w:tc>
          <w:tcPr>
            <w:tcW w:w="978" w:type="dxa"/>
            <w:shd w:val="pct5" w:color="auto" w:fill="auto"/>
            <w:vAlign w:val="center"/>
          </w:tcPr>
          <w:p w:rsidR="00B5451C" w:rsidRPr="00CE2EE8" w:rsidRDefault="00B5451C" w:rsidP="00B545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2EE8">
              <w:rPr>
                <w:b/>
                <w:color w:val="000000"/>
                <w:sz w:val="20"/>
                <w:szCs w:val="20"/>
              </w:rPr>
              <w:t xml:space="preserve">1.     </w:t>
            </w:r>
          </w:p>
        </w:tc>
        <w:tc>
          <w:tcPr>
            <w:tcW w:w="5213" w:type="dxa"/>
            <w:vAlign w:val="center"/>
          </w:tcPr>
          <w:p w:rsidR="00B5451C" w:rsidRPr="00CE2EE8" w:rsidRDefault="00B5451C" w:rsidP="00B5451C">
            <w:pPr>
              <w:rPr>
                <w:color w:val="000000"/>
                <w:sz w:val="20"/>
                <w:szCs w:val="20"/>
                <w:lang w:val="ru-RU"/>
              </w:rPr>
            </w:pPr>
            <w:r w:rsidRPr="00CE2EE8">
              <w:rPr>
                <w:color w:val="000000"/>
                <w:sz w:val="20"/>
                <w:szCs w:val="20"/>
                <w:lang w:val="ru-RU"/>
              </w:rPr>
              <w:t>Учиони</w:t>
            </w:r>
            <w:r w:rsidRPr="00CE2EE8">
              <w:rPr>
                <w:color w:val="000000"/>
                <w:sz w:val="20"/>
                <w:szCs w:val="20"/>
              </w:rPr>
              <w:t>ц</w:t>
            </w:r>
            <w:r w:rsidRPr="00CE2EE8">
              <w:rPr>
                <w:color w:val="000000"/>
                <w:sz w:val="20"/>
                <w:szCs w:val="20"/>
                <w:lang w:val="ru-RU"/>
              </w:rPr>
              <w:t>е опште намене</w:t>
            </w: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55" w:type="dxa"/>
            <w:vAlign w:val="center"/>
          </w:tcPr>
          <w:p w:rsidR="00B5451C" w:rsidRPr="00CE2EE8" w:rsidRDefault="00B5451C" w:rsidP="00B5451C">
            <w:pPr>
              <w:jc w:val="right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441.60m</w:t>
            </w:r>
            <w:r w:rsidRPr="00CE2EE8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B5451C" w:rsidRPr="00CE2EE8" w:rsidTr="00B5451C">
        <w:trPr>
          <w:trHeight w:val="246"/>
        </w:trPr>
        <w:tc>
          <w:tcPr>
            <w:tcW w:w="978" w:type="dxa"/>
            <w:shd w:val="pct5" w:color="auto" w:fill="auto"/>
            <w:vAlign w:val="center"/>
          </w:tcPr>
          <w:p w:rsidR="00B5451C" w:rsidRPr="00CE2EE8" w:rsidRDefault="00B5451C" w:rsidP="00B545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2EE8"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5213" w:type="dxa"/>
            <w:vAlign w:val="center"/>
          </w:tcPr>
          <w:p w:rsidR="00B5451C" w:rsidRPr="00CE2EE8" w:rsidRDefault="00B5451C" w:rsidP="00B5451C">
            <w:pPr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Вишенаменске просторије</w:t>
            </w: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55" w:type="dxa"/>
            <w:vAlign w:val="center"/>
          </w:tcPr>
          <w:p w:rsidR="00B5451C" w:rsidRPr="00CE2EE8" w:rsidRDefault="00B5451C" w:rsidP="00B5451C">
            <w:pPr>
              <w:jc w:val="right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 xml:space="preserve"> 432.00 m</w:t>
            </w:r>
            <w:r w:rsidRPr="00CE2EE8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B5451C" w:rsidRPr="00CE2EE8" w:rsidTr="00B5451C">
        <w:trPr>
          <w:trHeight w:val="261"/>
        </w:trPr>
        <w:tc>
          <w:tcPr>
            <w:tcW w:w="978" w:type="dxa"/>
            <w:shd w:val="pct5" w:color="auto" w:fill="auto"/>
            <w:vAlign w:val="center"/>
          </w:tcPr>
          <w:p w:rsidR="00B5451C" w:rsidRPr="00CE2EE8" w:rsidRDefault="00B5451C" w:rsidP="00B545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2EE8"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5213" w:type="dxa"/>
            <w:vAlign w:val="center"/>
          </w:tcPr>
          <w:p w:rsidR="00B5451C" w:rsidRPr="00CE2EE8" w:rsidRDefault="00B5451C" w:rsidP="00B5451C">
            <w:pPr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Канцеларија психолога</w:t>
            </w: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vAlign w:val="center"/>
          </w:tcPr>
          <w:p w:rsidR="00B5451C" w:rsidRPr="00CE2EE8" w:rsidRDefault="00B5451C" w:rsidP="00B5451C">
            <w:pPr>
              <w:jc w:val="right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25.00 m</w:t>
            </w:r>
            <w:r w:rsidRPr="00CE2EE8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B5451C" w:rsidRPr="00CE2EE8" w:rsidTr="00B5451C">
        <w:trPr>
          <w:trHeight w:val="261"/>
        </w:trPr>
        <w:tc>
          <w:tcPr>
            <w:tcW w:w="978" w:type="dxa"/>
            <w:shd w:val="pct5" w:color="auto" w:fill="auto"/>
            <w:vAlign w:val="center"/>
          </w:tcPr>
          <w:p w:rsidR="00B5451C" w:rsidRPr="00CE2EE8" w:rsidRDefault="00B5451C" w:rsidP="00B545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2EE8"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5213" w:type="dxa"/>
            <w:vAlign w:val="center"/>
          </w:tcPr>
          <w:p w:rsidR="00B5451C" w:rsidRPr="00CE2EE8" w:rsidRDefault="00B5451C" w:rsidP="00B5451C">
            <w:pPr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Зборница</w:t>
            </w: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vAlign w:val="center"/>
          </w:tcPr>
          <w:p w:rsidR="00B5451C" w:rsidRPr="00CE2EE8" w:rsidRDefault="00B5451C" w:rsidP="00B5451C">
            <w:pPr>
              <w:jc w:val="right"/>
              <w:rPr>
                <w:color w:val="000000"/>
                <w:sz w:val="20"/>
                <w:szCs w:val="20"/>
                <w:vertAlign w:val="superscript"/>
              </w:rPr>
            </w:pPr>
            <w:r w:rsidRPr="00CE2EE8">
              <w:rPr>
                <w:color w:val="000000"/>
                <w:sz w:val="20"/>
                <w:szCs w:val="20"/>
              </w:rPr>
              <w:t>55.20m2</w:t>
            </w:r>
          </w:p>
        </w:tc>
      </w:tr>
      <w:tr w:rsidR="00B5451C" w:rsidRPr="00CE2EE8" w:rsidTr="00B5451C">
        <w:trPr>
          <w:trHeight w:val="261"/>
        </w:trPr>
        <w:tc>
          <w:tcPr>
            <w:tcW w:w="978" w:type="dxa"/>
            <w:shd w:val="pct5" w:color="auto" w:fill="auto"/>
            <w:vAlign w:val="center"/>
          </w:tcPr>
          <w:p w:rsidR="00B5451C" w:rsidRPr="00CE2EE8" w:rsidRDefault="00B5451C" w:rsidP="00B545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2EE8">
              <w:rPr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5213" w:type="dxa"/>
            <w:vAlign w:val="center"/>
          </w:tcPr>
          <w:p w:rsidR="00B5451C" w:rsidRPr="00CE2EE8" w:rsidRDefault="00B5451C" w:rsidP="00B5451C">
            <w:pPr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Забавиште</w:t>
            </w: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vAlign w:val="center"/>
          </w:tcPr>
          <w:p w:rsidR="00B5451C" w:rsidRPr="00CE2EE8" w:rsidRDefault="00B5451C" w:rsidP="00B5451C">
            <w:pPr>
              <w:jc w:val="right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55.20 m</w:t>
            </w:r>
            <w:r w:rsidRPr="00CE2EE8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B5451C" w:rsidRPr="00CE2EE8" w:rsidTr="00B5451C">
        <w:trPr>
          <w:trHeight w:val="261"/>
        </w:trPr>
        <w:tc>
          <w:tcPr>
            <w:tcW w:w="978" w:type="dxa"/>
            <w:shd w:val="pct5" w:color="auto" w:fill="auto"/>
            <w:vAlign w:val="center"/>
          </w:tcPr>
          <w:p w:rsidR="00B5451C" w:rsidRPr="00CE2EE8" w:rsidRDefault="00B5451C" w:rsidP="00B545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2EE8">
              <w:rPr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5213" w:type="dxa"/>
            <w:vAlign w:val="center"/>
          </w:tcPr>
          <w:p w:rsidR="00B5451C" w:rsidRPr="00CE2EE8" w:rsidRDefault="00B5451C" w:rsidP="00B5451C">
            <w:pPr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Канцеларија директора</w:t>
            </w: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vAlign w:val="center"/>
          </w:tcPr>
          <w:p w:rsidR="00B5451C" w:rsidRPr="00CE2EE8" w:rsidRDefault="00B5451C" w:rsidP="00B5451C">
            <w:pPr>
              <w:jc w:val="right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25.00 m</w:t>
            </w:r>
            <w:r w:rsidRPr="00CE2EE8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B5451C" w:rsidRPr="00CE2EE8" w:rsidTr="00B5451C">
        <w:trPr>
          <w:trHeight w:val="261"/>
        </w:trPr>
        <w:tc>
          <w:tcPr>
            <w:tcW w:w="978" w:type="dxa"/>
            <w:shd w:val="pct5" w:color="auto" w:fill="auto"/>
            <w:vAlign w:val="center"/>
          </w:tcPr>
          <w:p w:rsidR="00B5451C" w:rsidRPr="00CE2EE8" w:rsidRDefault="00B5451C" w:rsidP="00B545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2EE8">
              <w:rPr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5213" w:type="dxa"/>
            <w:vAlign w:val="center"/>
          </w:tcPr>
          <w:p w:rsidR="00B5451C" w:rsidRPr="00CE2EE8" w:rsidRDefault="00B5451C" w:rsidP="00B5451C">
            <w:pPr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Школска кухиња и остава</w:t>
            </w: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vAlign w:val="center"/>
          </w:tcPr>
          <w:p w:rsidR="00B5451C" w:rsidRPr="00CE2EE8" w:rsidRDefault="00B5451C" w:rsidP="00B5451C">
            <w:pPr>
              <w:jc w:val="right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 xml:space="preserve"> 88.20 m</w:t>
            </w:r>
            <w:r w:rsidRPr="00CE2EE8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B5451C" w:rsidRPr="00CE2EE8" w:rsidTr="00B5451C">
        <w:trPr>
          <w:trHeight w:val="261"/>
        </w:trPr>
        <w:tc>
          <w:tcPr>
            <w:tcW w:w="978" w:type="dxa"/>
            <w:shd w:val="pct5" w:color="auto" w:fill="auto"/>
            <w:vAlign w:val="center"/>
          </w:tcPr>
          <w:p w:rsidR="00B5451C" w:rsidRPr="00CE2EE8" w:rsidRDefault="00B5451C" w:rsidP="00B545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2EE8">
              <w:rPr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5213" w:type="dxa"/>
            <w:vAlign w:val="center"/>
          </w:tcPr>
          <w:p w:rsidR="00B5451C" w:rsidRPr="00CE2EE8" w:rsidRDefault="00B5451C" w:rsidP="00B5451C">
            <w:pPr>
              <w:rPr>
                <w:color w:val="000000"/>
                <w:sz w:val="20"/>
                <w:szCs w:val="20"/>
                <w:lang w:val="ru-RU"/>
              </w:rPr>
            </w:pPr>
            <w:r w:rsidRPr="00CE2EE8">
              <w:rPr>
                <w:color w:val="000000"/>
                <w:sz w:val="20"/>
                <w:szCs w:val="20"/>
                <w:lang w:val="ru-RU"/>
              </w:rPr>
              <w:t>Фискултурна сале са пратећим просторијама</w:t>
            </w: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vAlign w:val="center"/>
          </w:tcPr>
          <w:p w:rsidR="00B5451C" w:rsidRPr="00CE2EE8" w:rsidRDefault="00B5451C" w:rsidP="00B5451C">
            <w:pPr>
              <w:jc w:val="right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141.20m</w:t>
            </w:r>
            <w:r w:rsidRPr="00CE2EE8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B5451C" w:rsidRPr="00CE2EE8" w:rsidTr="00B5451C">
        <w:trPr>
          <w:trHeight w:val="261"/>
        </w:trPr>
        <w:tc>
          <w:tcPr>
            <w:tcW w:w="978" w:type="dxa"/>
            <w:shd w:val="pct5" w:color="auto" w:fill="auto"/>
            <w:vAlign w:val="center"/>
          </w:tcPr>
          <w:p w:rsidR="00B5451C" w:rsidRPr="00CE2EE8" w:rsidRDefault="00B5451C" w:rsidP="00B545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2EE8">
              <w:rPr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5213" w:type="dxa"/>
            <w:vAlign w:val="center"/>
          </w:tcPr>
          <w:p w:rsidR="00B5451C" w:rsidRPr="00CE2EE8" w:rsidRDefault="00B5451C" w:rsidP="00B5451C">
            <w:pPr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Школска радионица</w:t>
            </w: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vAlign w:val="center"/>
          </w:tcPr>
          <w:p w:rsidR="00B5451C" w:rsidRPr="00CE2EE8" w:rsidRDefault="00B5451C" w:rsidP="00B5451C">
            <w:pPr>
              <w:jc w:val="right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55.20 m</w:t>
            </w:r>
            <w:r w:rsidRPr="00CE2EE8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B5451C" w:rsidRPr="00CE2EE8" w:rsidTr="00B5451C">
        <w:trPr>
          <w:trHeight w:val="261"/>
        </w:trPr>
        <w:tc>
          <w:tcPr>
            <w:tcW w:w="978" w:type="dxa"/>
            <w:shd w:val="pct5" w:color="auto" w:fill="auto"/>
            <w:vAlign w:val="center"/>
          </w:tcPr>
          <w:p w:rsidR="00B5451C" w:rsidRPr="00CE2EE8" w:rsidRDefault="00B5451C" w:rsidP="00B545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2EE8">
              <w:rPr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213" w:type="dxa"/>
            <w:vAlign w:val="center"/>
          </w:tcPr>
          <w:p w:rsidR="00B5451C" w:rsidRPr="00CE2EE8" w:rsidRDefault="00B5451C" w:rsidP="00B5451C">
            <w:pPr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Завичајна Етнолошка збирка</w:t>
            </w: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vAlign w:val="center"/>
          </w:tcPr>
          <w:p w:rsidR="00B5451C" w:rsidRPr="00CE2EE8" w:rsidRDefault="00B5451C" w:rsidP="00B5451C">
            <w:pPr>
              <w:jc w:val="right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50.00 m</w:t>
            </w:r>
            <w:r w:rsidRPr="00CE2EE8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B5451C" w:rsidRPr="00CE2EE8" w:rsidTr="00B5451C">
        <w:trPr>
          <w:trHeight w:val="368"/>
        </w:trPr>
        <w:tc>
          <w:tcPr>
            <w:tcW w:w="978" w:type="dxa"/>
            <w:shd w:val="pct5" w:color="auto" w:fill="auto"/>
            <w:vAlign w:val="center"/>
          </w:tcPr>
          <w:p w:rsidR="00B5451C" w:rsidRPr="00CE2EE8" w:rsidRDefault="00B5451C" w:rsidP="00B5451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:rsidR="00B5451C" w:rsidRPr="00CE2EE8" w:rsidRDefault="00B5451C" w:rsidP="00B5451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B5451C" w:rsidRPr="00CE2EE8" w:rsidRDefault="00B5451C" w:rsidP="00B5451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E2EE8">
              <w:rPr>
                <w:b/>
                <w:color w:val="000000"/>
                <w:sz w:val="20"/>
                <w:szCs w:val="20"/>
              </w:rPr>
              <w:t>1368.60 m2</w:t>
            </w:r>
          </w:p>
        </w:tc>
      </w:tr>
      <w:tr w:rsidR="00B5451C" w:rsidRPr="00CE2EE8" w:rsidTr="00B5451C">
        <w:trPr>
          <w:trHeight w:val="261"/>
        </w:trPr>
        <w:tc>
          <w:tcPr>
            <w:tcW w:w="978" w:type="dxa"/>
            <w:shd w:val="pct5" w:color="auto" w:fill="auto"/>
            <w:vAlign w:val="center"/>
          </w:tcPr>
          <w:p w:rsidR="00B5451C" w:rsidRPr="00CE2EE8" w:rsidRDefault="00B5451C" w:rsidP="00B545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2EE8">
              <w:rPr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213" w:type="dxa"/>
            <w:vAlign w:val="center"/>
          </w:tcPr>
          <w:p w:rsidR="00B5451C" w:rsidRPr="00CE2EE8" w:rsidRDefault="00B5451C" w:rsidP="00B5451C">
            <w:pPr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Спортски терени</w:t>
            </w: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vAlign w:val="center"/>
          </w:tcPr>
          <w:p w:rsidR="00B5451C" w:rsidRPr="00CE2EE8" w:rsidRDefault="00B5451C" w:rsidP="00B5451C">
            <w:pPr>
              <w:jc w:val="right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950.00m</w:t>
            </w:r>
            <w:r w:rsidRPr="00CE2EE8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B5451C" w:rsidRPr="00CE2EE8" w:rsidTr="00B5451C">
        <w:trPr>
          <w:trHeight w:val="246"/>
        </w:trPr>
        <w:tc>
          <w:tcPr>
            <w:tcW w:w="978" w:type="dxa"/>
            <w:shd w:val="pct5" w:color="auto" w:fill="auto"/>
            <w:vAlign w:val="center"/>
          </w:tcPr>
          <w:p w:rsidR="00B5451C" w:rsidRPr="00CE2EE8" w:rsidRDefault="00B5451C" w:rsidP="00B545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2EE8">
              <w:rPr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213" w:type="dxa"/>
            <w:vAlign w:val="center"/>
          </w:tcPr>
          <w:p w:rsidR="00B5451C" w:rsidRPr="00CE2EE8" w:rsidRDefault="00B5451C" w:rsidP="00B5451C">
            <w:pPr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Зелене површине</w:t>
            </w: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vAlign w:val="center"/>
          </w:tcPr>
          <w:p w:rsidR="00B5451C" w:rsidRPr="00CE2EE8" w:rsidRDefault="00B5451C" w:rsidP="00B5451C">
            <w:pPr>
              <w:jc w:val="right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5500.00m</w:t>
            </w:r>
            <w:r w:rsidRPr="00CE2EE8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B5451C" w:rsidRPr="00CE2EE8" w:rsidTr="00B5451C">
        <w:trPr>
          <w:trHeight w:val="261"/>
        </w:trPr>
        <w:tc>
          <w:tcPr>
            <w:tcW w:w="978" w:type="dxa"/>
            <w:shd w:val="pct5" w:color="auto" w:fill="auto"/>
            <w:vAlign w:val="center"/>
          </w:tcPr>
          <w:p w:rsidR="00B5451C" w:rsidRPr="00CE2EE8" w:rsidRDefault="00B5451C" w:rsidP="00B545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2EE8">
              <w:rPr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213" w:type="dxa"/>
            <w:vAlign w:val="center"/>
          </w:tcPr>
          <w:p w:rsidR="00B5451C" w:rsidRPr="00CE2EE8" w:rsidRDefault="00B5451C" w:rsidP="00B5451C">
            <w:pPr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Двориште</w:t>
            </w: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vAlign w:val="center"/>
          </w:tcPr>
          <w:p w:rsidR="00B5451C" w:rsidRPr="00CE2EE8" w:rsidRDefault="00B5451C" w:rsidP="00B5451C">
            <w:pPr>
              <w:jc w:val="right"/>
              <w:rPr>
                <w:color w:val="000000"/>
                <w:sz w:val="20"/>
                <w:szCs w:val="20"/>
              </w:rPr>
            </w:pPr>
            <w:r w:rsidRPr="00CE2EE8">
              <w:rPr>
                <w:color w:val="000000"/>
                <w:sz w:val="20"/>
                <w:szCs w:val="20"/>
              </w:rPr>
              <w:t>2500.00m</w:t>
            </w:r>
            <w:r w:rsidRPr="00CE2EE8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B5451C" w:rsidRPr="00CE2EE8" w:rsidTr="00B5451C">
        <w:trPr>
          <w:trHeight w:val="261"/>
        </w:trPr>
        <w:tc>
          <w:tcPr>
            <w:tcW w:w="978" w:type="dxa"/>
            <w:shd w:val="pct5" w:color="auto" w:fill="auto"/>
            <w:vAlign w:val="center"/>
          </w:tcPr>
          <w:p w:rsidR="00B5451C" w:rsidRPr="00CE2EE8" w:rsidRDefault="00B5451C" w:rsidP="00B5451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:rsidR="00B5451C" w:rsidRPr="00CE2EE8" w:rsidRDefault="00B5451C" w:rsidP="00B545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B5451C" w:rsidRPr="00CE2EE8" w:rsidRDefault="00B5451C" w:rsidP="00B5451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E2EE8">
              <w:rPr>
                <w:b/>
                <w:color w:val="000000"/>
                <w:sz w:val="20"/>
                <w:szCs w:val="20"/>
              </w:rPr>
              <w:t>8950.00 m2</w:t>
            </w:r>
          </w:p>
        </w:tc>
      </w:tr>
      <w:tr w:rsidR="00B5451C" w:rsidRPr="00CE2EE8" w:rsidTr="00B5451C">
        <w:trPr>
          <w:trHeight w:val="261"/>
        </w:trPr>
        <w:tc>
          <w:tcPr>
            <w:tcW w:w="978" w:type="dxa"/>
            <w:shd w:val="pct5" w:color="auto" w:fill="auto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:rsidR="00B5451C" w:rsidRPr="00CE2EE8" w:rsidRDefault="00B5451C" w:rsidP="00B5451C">
            <w:pPr>
              <w:rPr>
                <w:b/>
                <w:color w:val="000000"/>
                <w:sz w:val="20"/>
                <w:szCs w:val="20"/>
              </w:rPr>
            </w:pPr>
            <w:r w:rsidRPr="00CE2EE8">
              <w:rPr>
                <w:b/>
                <w:color w:val="000000"/>
                <w:sz w:val="20"/>
                <w:szCs w:val="20"/>
              </w:rPr>
              <w:t>УКУПНА ПОВРШИНА</w:t>
            </w: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B5451C" w:rsidRPr="00CE2EE8" w:rsidRDefault="00B5451C" w:rsidP="00B545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B5451C" w:rsidRPr="00CE2EE8" w:rsidRDefault="00B5451C" w:rsidP="00B5451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E2EE8">
              <w:rPr>
                <w:b/>
                <w:color w:val="000000"/>
                <w:sz w:val="20"/>
                <w:szCs w:val="20"/>
              </w:rPr>
              <w:t>10318.60m</w:t>
            </w:r>
            <w:r w:rsidRPr="00CE2EE8">
              <w:rPr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</w:tbl>
    <w:p w:rsidR="00AA6B62" w:rsidRDefault="00AA6B62" w:rsidP="00B5451C">
      <w:pPr>
        <w:rPr>
          <w:b/>
          <w:color w:val="000000"/>
          <w:sz w:val="20"/>
          <w:lang/>
        </w:rPr>
      </w:pPr>
    </w:p>
    <w:p w:rsidR="00B5451C" w:rsidRPr="0013361C" w:rsidRDefault="00B5451C" w:rsidP="00B5451C">
      <w:pPr>
        <w:rPr>
          <w:color w:val="000000"/>
          <w:sz w:val="20"/>
        </w:rPr>
      </w:pPr>
      <w:r w:rsidRPr="0013361C">
        <w:rPr>
          <w:b/>
          <w:color w:val="000000"/>
          <w:sz w:val="20"/>
        </w:rPr>
        <w:t>УЧИОНИЦЕ</w:t>
      </w:r>
      <w:r w:rsidRPr="0013361C">
        <w:rPr>
          <w:b/>
          <w:color w:val="000000"/>
          <w:sz w:val="20"/>
          <w:lang w:val="ru-RU"/>
        </w:rPr>
        <w:t xml:space="preserve"> А</w:t>
      </w:r>
      <w:r w:rsidRPr="0013361C">
        <w:rPr>
          <w:color w:val="000000"/>
          <w:sz w:val="20"/>
          <w:lang w:val="ru-RU"/>
        </w:rPr>
        <w:t>=учионице са класичном опремом (клупе, табле, слике и др.), без опреме за тзв. мале АВ технике (графоскоп, респондер, дијапројектор, епидијаскоп);</w:t>
      </w:r>
    </w:p>
    <w:p w:rsidR="00B5451C" w:rsidRPr="0013361C" w:rsidRDefault="00B5451C" w:rsidP="00B5451C">
      <w:pPr>
        <w:rPr>
          <w:color w:val="000000"/>
          <w:sz w:val="20"/>
        </w:rPr>
      </w:pPr>
      <w:r w:rsidRPr="0013361C">
        <w:rPr>
          <w:b/>
          <w:color w:val="000000"/>
          <w:sz w:val="20"/>
          <w:lang w:val="ru-RU"/>
        </w:rPr>
        <w:t>Б</w:t>
      </w:r>
      <w:r w:rsidRPr="0013361C">
        <w:rPr>
          <w:color w:val="000000"/>
          <w:sz w:val="20"/>
          <w:lang w:val="ru-RU"/>
        </w:rPr>
        <w:t>= Кабинети и учионице класично опремљени (који имају могућност за коришћење мале АВ технике (АВ средства намењена за све учионице);</w:t>
      </w:r>
      <w:bookmarkStart w:id="3" w:name="_Toc276394018"/>
    </w:p>
    <w:p w:rsidR="00B5451C" w:rsidRPr="0013361C" w:rsidRDefault="00B5451C" w:rsidP="00B5451C">
      <w:pPr>
        <w:outlineLvl w:val="0"/>
        <w:rPr>
          <w:color w:val="000000"/>
          <w:sz w:val="20"/>
        </w:rPr>
      </w:pPr>
      <w:bookmarkStart w:id="4" w:name="_Toc47020299"/>
      <w:bookmarkStart w:id="5" w:name="_Toc47020501"/>
      <w:bookmarkStart w:id="6" w:name="_Toc47020593"/>
      <w:r w:rsidRPr="0013361C">
        <w:rPr>
          <w:b/>
          <w:color w:val="000000"/>
          <w:sz w:val="20"/>
          <w:lang w:val="ru-RU"/>
        </w:rPr>
        <w:t>В</w:t>
      </w:r>
      <w:r w:rsidRPr="0013361C">
        <w:rPr>
          <w:color w:val="000000"/>
          <w:sz w:val="20"/>
          <w:lang w:val="ru-RU"/>
        </w:rPr>
        <w:t>= Класичне учионице и кабинети који су у мрежи аудио система</w:t>
      </w:r>
      <w:bookmarkEnd w:id="3"/>
      <w:bookmarkEnd w:id="4"/>
      <w:bookmarkEnd w:id="5"/>
      <w:bookmarkEnd w:id="6"/>
    </w:p>
    <w:p w:rsidR="00B5451C" w:rsidRPr="0013361C" w:rsidRDefault="00B5451C" w:rsidP="00B5451C">
      <w:pPr>
        <w:rPr>
          <w:color w:val="000000"/>
          <w:sz w:val="20"/>
        </w:rPr>
      </w:pPr>
      <w:r w:rsidRPr="0013361C">
        <w:rPr>
          <w:b/>
          <w:color w:val="000000"/>
          <w:sz w:val="20"/>
          <w:lang w:val="ru-RU"/>
        </w:rPr>
        <w:t>САЛА</w:t>
      </w:r>
      <w:r w:rsidRPr="0013361C">
        <w:rPr>
          <w:color w:val="000000"/>
          <w:sz w:val="20"/>
          <w:lang w:val="ru-RU"/>
        </w:rPr>
        <w:t>: А= Веома добро опремљена (према нормативу, са опремом за поједине спортове):</w:t>
      </w:r>
    </w:p>
    <w:p w:rsidR="00B5451C" w:rsidRPr="0013361C" w:rsidRDefault="00B5451C" w:rsidP="00B5451C">
      <w:pPr>
        <w:rPr>
          <w:color w:val="000000"/>
          <w:sz w:val="20"/>
        </w:rPr>
      </w:pPr>
      <w:r w:rsidRPr="0013361C">
        <w:rPr>
          <w:b/>
          <w:color w:val="000000"/>
          <w:sz w:val="20"/>
          <w:lang w:val="ru-RU"/>
        </w:rPr>
        <w:t>ТЕРЕНИ ЗА МАЛЕ СПОРТОВЕ:</w:t>
      </w:r>
      <w:r w:rsidRPr="0013361C">
        <w:rPr>
          <w:color w:val="000000"/>
          <w:sz w:val="20"/>
          <w:lang w:val="ru-RU"/>
        </w:rPr>
        <w:t xml:space="preserve"> А= Добро опремљени и у функцији.</w:t>
      </w:r>
      <w:bookmarkStart w:id="7" w:name="_Toc276394019"/>
    </w:p>
    <w:p w:rsidR="00B5451C" w:rsidRPr="0013361C" w:rsidRDefault="00B5451C" w:rsidP="00B5451C">
      <w:pPr>
        <w:outlineLvl w:val="0"/>
        <w:rPr>
          <w:color w:val="000000"/>
          <w:sz w:val="20"/>
          <w:lang w:val="ru-RU"/>
        </w:rPr>
      </w:pPr>
      <w:bookmarkStart w:id="8" w:name="_Toc276394020"/>
      <w:bookmarkStart w:id="9" w:name="_Toc47020300"/>
      <w:bookmarkStart w:id="10" w:name="_Toc47020502"/>
      <w:bookmarkStart w:id="11" w:name="_Toc47020594"/>
      <w:bookmarkEnd w:id="7"/>
      <w:r w:rsidRPr="0013361C">
        <w:rPr>
          <w:b/>
          <w:color w:val="000000"/>
          <w:sz w:val="20"/>
          <w:lang w:val="ru-RU"/>
        </w:rPr>
        <w:t>ХОДНИЦИ</w:t>
      </w:r>
      <w:bookmarkEnd w:id="8"/>
      <w:r w:rsidRPr="0013361C">
        <w:rPr>
          <w:b/>
          <w:color w:val="000000"/>
          <w:sz w:val="20"/>
        </w:rPr>
        <w:t xml:space="preserve">:  </w:t>
      </w:r>
      <w:r w:rsidRPr="0013361C">
        <w:rPr>
          <w:color w:val="000000"/>
          <w:sz w:val="20"/>
        </w:rPr>
        <w:t xml:space="preserve">украшени </w:t>
      </w:r>
      <w:r w:rsidRPr="0013361C">
        <w:rPr>
          <w:color w:val="000000"/>
          <w:sz w:val="20"/>
          <w:lang w:val="ru-RU"/>
        </w:rPr>
        <w:t xml:space="preserve"> сликама  и  изложбеним  паноима.</w:t>
      </w:r>
      <w:bookmarkEnd w:id="9"/>
      <w:bookmarkEnd w:id="10"/>
      <w:bookmarkEnd w:id="11"/>
    </w:p>
    <w:p w:rsidR="00B5451C" w:rsidRPr="00FD1AFB" w:rsidRDefault="00B5451C" w:rsidP="00B5451C">
      <w:pPr>
        <w:rPr>
          <w:color w:val="000000"/>
          <w:szCs w:val="24"/>
        </w:rPr>
      </w:pPr>
    </w:p>
    <w:p w:rsidR="00B5451C" w:rsidRDefault="00B5451C" w:rsidP="00B5451C">
      <w:pPr>
        <w:rPr>
          <w:rFonts w:cs="Times New Roman"/>
          <w:szCs w:val="24"/>
        </w:rPr>
      </w:pPr>
      <w:r w:rsidRPr="001C43B1">
        <w:rPr>
          <w:rFonts w:cs="Times New Roman"/>
          <w:b/>
          <w:szCs w:val="24"/>
        </w:rPr>
        <w:t>ОПРЕМА:</w:t>
      </w:r>
      <w:r w:rsidRPr="00C61725">
        <w:rPr>
          <w:rFonts w:cs="Times New Roman"/>
          <w:szCs w:val="24"/>
        </w:rPr>
        <w:t xml:space="preserve"> </w:t>
      </w:r>
    </w:p>
    <w:p w:rsidR="00B5451C" w:rsidRDefault="004B2D9F" w:rsidP="00B5451C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B5451C">
        <w:rPr>
          <w:rFonts w:cs="Times New Roman"/>
          <w:szCs w:val="24"/>
        </w:rPr>
        <w:t>Све учионице</w:t>
      </w:r>
      <w:r w:rsidR="00B5451C" w:rsidRPr="00C61725">
        <w:rPr>
          <w:rFonts w:cs="Times New Roman"/>
          <w:szCs w:val="24"/>
        </w:rPr>
        <w:t xml:space="preserve"> опремљене </w:t>
      </w:r>
      <w:r w:rsidR="00B5451C">
        <w:rPr>
          <w:rFonts w:cs="Times New Roman"/>
          <w:szCs w:val="24"/>
        </w:rPr>
        <w:t xml:space="preserve">су </w:t>
      </w:r>
      <w:r w:rsidR="00B5451C" w:rsidRPr="00C61725">
        <w:rPr>
          <w:rFonts w:cs="Times New Roman"/>
          <w:szCs w:val="24"/>
        </w:rPr>
        <w:t>интернет</w:t>
      </w:r>
      <w:r w:rsidR="00B5451C">
        <w:rPr>
          <w:rFonts w:cs="Times New Roman"/>
          <w:szCs w:val="24"/>
        </w:rPr>
        <w:t>ом</w:t>
      </w:r>
      <w:r w:rsidR="00B5451C" w:rsidRPr="00C61725">
        <w:rPr>
          <w:rFonts w:cs="Times New Roman"/>
          <w:szCs w:val="24"/>
        </w:rPr>
        <w:t xml:space="preserve">, информатички кабинет са 10 компјутера, </w:t>
      </w:r>
      <w:r w:rsidR="00B5451C">
        <w:rPr>
          <w:rFonts w:cs="Times New Roman"/>
          <w:szCs w:val="24"/>
        </w:rPr>
        <w:t>4</w:t>
      </w:r>
      <w:r w:rsidR="00B5451C" w:rsidRPr="00C61725">
        <w:rPr>
          <w:rFonts w:cs="Times New Roman"/>
          <w:szCs w:val="24"/>
        </w:rPr>
        <w:t xml:space="preserve"> компјутера за потребе школе</w:t>
      </w:r>
      <w:r w:rsidR="00B5451C">
        <w:rPr>
          <w:rFonts w:cs="Times New Roman"/>
          <w:szCs w:val="24"/>
        </w:rPr>
        <w:t xml:space="preserve"> + 3 лап топа</w:t>
      </w:r>
      <w:r w:rsidR="00B5451C" w:rsidRPr="00C61725">
        <w:rPr>
          <w:rFonts w:cs="Times New Roman"/>
          <w:szCs w:val="24"/>
        </w:rPr>
        <w:t>, 3 фотокопир апарата, један колор ла</w:t>
      </w:r>
      <w:r w:rsidR="00B5451C">
        <w:rPr>
          <w:rFonts w:cs="Times New Roman"/>
          <w:szCs w:val="24"/>
        </w:rPr>
        <w:t>серски штампач, видео пројектор, интерактивн табла</w:t>
      </w:r>
      <w:r w:rsidR="00B5451C" w:rsidRPr="00C61725">
        <w:rPr>
          <w:rFonts w:cs="Times New Roman"/>
          <w:szCs w:val="24"/>
        </w:rPr>
        <w:t xml:space="preserve">. </w:t>
      </w:r>
    </w:p>
    <w:p w:rsidR="00B5451C" w:rsidRPr="001C43B1" w:rsidRDefault="00B5451C" w:rsidP="00B5451C">
      <w:pPr>
        <w:rPr>
          <w:rFonts w:cs="Times New Roman"/>
          <w:szCs w:val="24"/>
        </w:rPr>
      </w:pPr>
    </w:p>
    <w:p w:rsidR="00B5451C" w:rsidRDefault="00B5451C" w:rsidP="00B5451C">
      <w:pPr>
        <w:rPr>
          <w:rFonts w:cs="Times New Roman"/>
          <w:szCs w:val="24"/>
        </w:rPr>
      </w:pPr>
      <w:r w:rsidRPr="001C43B1">
        <w:rPr>
          <w:rFonts w:cs="Times New Roman"/>
          <w:b/>
          <w:szCs w:val="24"/>
        </w:rPr>
        <w:t>ФИНАНСИЈСКА СРЕДСТВА</w:t>
      </w:r>
      <w:r w:rsidRPr="00C61725">
        <w:rPr>
          <w:rFonts w:cs="Times New Roman"/>
          <w:szCs w:val="24"/>
        </w:rPr>
        <w:t xml:space="preserve">: </w:t>
      </w:r>
    </w:p>
    <w:p w:rsidR="00B5451C" w:rsidRDefault="004B2D9F" w:rsidP="00B5451C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gramStart"/>
      <w:r w:rsidR="00B5451C" w:rsidRPr="00C61725">
        <w:rPr>
          <w:rFonts w:cs="Times New Roman"/>
          <w:szCs w:val="24"/>
        </w:rPr>
        <w:t>Школа се финансира из средстава Секретаријата за јавне службе Општине Алибунар. Део средстава обезбеђује сарадњом и донаторством друштвених и приватних предузећа.</w:t>
      </w:r>
      <w:proofErr w:type="gramEnd"/>
    </w:p>
    <w:p w:rsidR="00B5451C" w:rsidRPr="001C43B1" w:rsidRDefault="00B5451C" w:rsidP="00B5451C">
      <w:pPr>
        <w:rPr>
          <w:rFonts w:cs="Times New Roman"/>
          <w:szCs w:val="24"/>
        </w:rPr>
      </w:pPr>
    </w:p>
    <w:p w:rsidR="00B5451C" w:rsidRPr="00B5451C" w:rsidRDefault="00B5451C" w:rsidP="00B5451C">
      <w:pPr>
        <w:rPr>
          <w:rFonts w:cs="Times New Roman"/>
          <w:szCs w:val="24"/>
        </w:rPr>
      </w:pPr>
      <w:r w:rsidRPr="001C43B1">
        <w:rPr>
          <w:rFonts w:cs="Times New Roman"/>
          <w:b/>
          <w:szCs w:val="24"/>
        </w:rPr>
        <w:lastRenderedPageBreak/>
        <w:t>КУЛТУРНЕ УСТАНОВЕ:</w:t>
      </w:r>
      <w:r w:rsidRPr="00C61725">
        <w:rPr>
          <w:rFonts w:cs="Times New Roman"/>
          <w:szCs w:val="24"/>
        </w:rPr>
        <w:t xml:space="preserve"> са којима школа сарађује су: Библиотека ''Вук Караџић'' Алибунар.</w:t>
      </w:r>
    </w:p>
    <w:p w:rsidR="00B5451C" w:rsidRDefault="00B5451C" w:rsidP="00B5451C">
      <w:pPr>
        <w:rPr>
          <w:rFonts w:cs="Times New Roman"/>
          <w:b/>
          <w:szCs w:val="24"/>
        </w:rPr>
      </w:pPr>
    </w:p>
    <w:p w:rsidR="00B5451C" w:rsidRDefault="00B5451C" w:rsidP="00B5451C">
      <w:pPr>
        <w:rPr>
          <w:rFonts w:cs="Times New Roman"/>
          <w:szCs w:val="24"/>
        </w:rPr>
      </w:pPr>
      <w:r w:rsidRPr="001C43B1">
        <w:rPr>
          <w:rFonts w:cs="Times New Roman"/>
          <w:b/>
          <w:szCs w:val="24"/>
        </w:rPr>
        <w:t>ОБРАЗОВНЕ УСТАНОВЕ</w:t>
      </w:r>
      <w:r w:rsidRPr="00C61725">
        <w:rPr>
          <w:rFonts w:cs="Times New Roman"/>
          <w:szCs w:val="24"/>
        </w:rPr>
        <w:t>: са средњом економском-трговинском школом ''Доситеј Обрадовић'' из Алибунара и са осталим основни</w:t>
      </w:r>
      <w:r w:rsidR="00AA6B62">
        <w:rPr>
          <w:rFonts w:cs="Times New Roman"/>
          <w:szCs w:val="24"/>
        </w:rPr>
        <w:t>м школама на територији општине</w:t>
      </w:r>
      <w:r w:rsidRPr="00C61725">
        <w:rPr>
          <w:rFonts w:cs="Times New Roman"/>
          <w:szCs w:val="24"/>
        </w:rPr>
        <w:t xml:space="preserve"> Алибунар.</w:t>
      </w:r>
    </w:p>
    <w:p w:rsidR="00B5451C" w:rsidRPr="001C43B1" w:rsidRDefault="00B5451C" w:rsidP="00B5451C">
      <w:pPr>
        <w:rPr>
          <w:rFonts w:cs="Times New Roman"/>
          <w:szCs w:val="24"/>
        </w:rPr>
      </w:pPr>
      <w:r w:rsidRPr="00C61725">
        <w:rPr>
          <w:rFonts w:cs="Times New Roman"/>
          <w:szCs w:val="24"/>
        </w:rPr>
        <w:t xml:space="preserve">          </w:t>
      </w:r>
    </w:p>
    <w:p w:rsidR="00B5451C" w:rsidRDefault="00B5451C" w:rsidP="00B5451C">
      <w:pPr>
        <w:rPr>
          <w:rFonts w:cs="Times New Roman"/>
          <w:szCs w:val="24"/>
        </w:rPr>
      </w:pPr>
      <w:r w:rsidRPr="001C43B1">
        <w:rPr>
          <w:rFonts w:cs="Times New Roman"/>
          <w:b/>
          <w:szCs w:val="24"/>
        </w:rPr>
        <w:t>СТРУКОВНА УДРУЖЕЊА:</w:t>
      </w:r>
      <w:r w:rsidRPr="00C61725">
        <w:rPr>
          <w:rFonts w:cs="Times New Roman"/>
          <w:szCs w:val="24"/>
        </w:rPr>
        <w:t xml:space="preserve"> Друштва за српски и страни језик, Српско историјско друштво, Друштво математичара,</w:t>
      </w:r>
    </w:p>
    <w:p w:rsidR="00B5451C" w:rsidRPr="001C43B1" w:rsidRDefault="00B5451C" w:rsidP="00B5451C">
      <w:pPr>
        <w:rPr>
          <w:rFonts w:cs="Times New Roman"/>
          <w:szCs w:val="24"/>
        </w:rPr>
      </w:pPr>
    </w:p>
    <w:p w:rsidR="00B5451C" w:rsidRDefault="00B5451C" w:rsidP="00B5451C">
      <w:pPr>
        <w:rPr>
          <w:rFonts w:cs="Times New Roman"/>
          <w:szCs w:val="24"/>
        </w:rPr>
      </w:pPr>
      <w:r w:rsidRPr="001C43B1">
        <w:rPr>
          <w:rFonts w:cs="Times New Roman"/>
          <w:b/>
          <w:szCs w:val="24"/>
        </w:rPr>
        <w:t>СПОРТСКЕ ОРГАНИЗАЦИЈЕ</w:t>
      </w:r>
      <w:r w:rsidRPr="00C61725">
        <w:rPr>
          <w:rFonts w:cs="Times New Roman"/>
          <w:szCs w:val="24"/>
        </w:rPr>
        <w:t xml:space="preserve">: Фудбалски клуб </w:t>
      </w:r>
      <w:r>
        <w:rPr>
          <w:rFonts w:cs="Times New Roman"/>
          <w:szCs w:val="24"/>
        </w:rPr>
        <w:t>из Добрице</w:t>
      </w:r>
      <w:r w:rsidRPr="00C61725">
        <w:rPr>
          <w:rFonts w:cs="Times New Roman"/>
          <w:szCs w:val="24"/>
        </w:rPr>
        <w:t>, шах клуб Алибунар.</w:t>
      </w:r>
    </w:p>
    <w:p w:rsidR="00B5451C" w:rsidRPr="001C43B1" w:rsidRDefault="00B5451C" w:rsidP="00B5451C">
      <w:pPr>
        <w:rPr>
          <w:rFonts w:cs="Times New Roman"/>
          <w:szCs w:val="24"/>
        </w:rPr>
      </w:pPr>
    </w:p>
    <w:p w:rsidR="00B5451C" w:rsidRDefault="00B5451C" w:rsidP="00B5451C">
      <w:pPr>
        <w:rPr>
          <w:rFonts w:cs="Times New Roman"/>
          <w:szCs w:val="24"/>
        </w:rPr>
      </w:pPr>
      <w:r w:rsidRPr="001C43B1">
        <w:rPr>
          <w:rFonts w:cs="Times New Roman"/>
          <w:b/>
          <w:szCs w:val="24"/>
        </w:rPr>
        <w:t>ДРУШТВЕНЕ ОРГАНИЗАЦИЈЕ</w:t>
      </w:r>
      <w:r w:rsidRPr="00C61725">
        <w:rPr>
          <w:rFonts w:cs="Times New Roman"/>
          <w:szCs w:val="24"/>
        </w:rPr>
        <w:t xml:space="preserve">: Министарство просвете Србије, Покрајински секретаријат за образовање и културу, МУП, </w:t>
      </w:r>
      <w:r>
        <w:rPr>
          <w:rFonts w:cs="Times New Roman"/>
          <w:szCs w:val="24"/>
        </w:rPr>
        <w:t>Српска православна</w:t>
      </w:r>
      <w:r w:rsidRPr="00C61725">
        <w:rPr>
          <w:rFonts w:cs="Times New Roman"/>
          <w:szCs w:val="24"/>
        </w:rPr>
        <w:t xml:space="preserve"> црква, Црвени крст, Завод за заштиту здравља Панчево.</w:t>
      </w:r>
    </w:p>
    <w:p w:rsidR="00B5451C" w:rsidRPr="00B5451C" w:rsidRDefault="00B5451C" w:rsidP="00AA6B62">
      <w:pPr>
        <w:pStyle w:val="Heading1"/>
        <w:tabs>
          <w:tab w:val="left" w:pos="615"/>
          <w:tab w:val="center" w:pos="5400"/>
        </w:tabs>
        <w:jc w:val="center"/>
        <w:rPr>
          <w:rFonts w:ascii="Times New Roman" w:hAnsi="Times New Roman" w:cs="Times New Roman"/>
          <w:b w:val="0"/>
          <w:color w:val="auto"/>
        </w:rPr>
      </w:pPr>
      <w:r w:rsidRPr="00B5451C">
        <w:rPr>
          <w:rFonts w:ascii="Times New Roman" w:hAnsi="Times New Roman" w:cs="Times New Roman"/>
          <w:color w:val="auto"/>
        </w:rPr>
        <w:t>УВОД</w:t>
      </w:r>
    </w:p>
    <w:p w:rsidR="00B5451C" w:rsidRPr="00B5451C" w:rsidRDefault="00B5451C" w:rsidP="00B5451C">
      <w:pPr>
        <w:rPr>
          <w:rFonts w:cs="Times New Roman"/>
          <w:szCs w:val="24"/>
        </w:rPr>
      </w:pPr>
    </w:p>
    <w:p w:rsidR="005A313D" w:rsidRPr="005A313D" w:rsidRDefault="005A313D" w:rsidP="005F7D7B">
      <w:pPr>
        <w:pStyle w:val="Default"/>
        <w:jc w:val="both"/>
      </w:pPr>
      <w:r>
        <w:tab/>
      </w:r>
      <w:proofErr w:type="gramStart"/>
      <w:r w:rsidR="00EF64D3" w:rsidRPr="005A313D">
        <w:t>Школски развојни план (ШРП) је поред Годишњег програма рада школе (ГПРШ) и Школског програма, најзначајнији документ који обједињује све активности и све актере сконцентрисане на развој и унапређење постојеће образовно-васпитне праксе.</w:t>
      </w:r>
      <w:proofErr w:type="gramEnd"/>
      <w:r w:rsidR="00EF64D3" w:rsidRPr="005A313D">
        <w:t xml:space="preserve"> </w:t>
      </w:r>
    </w:p>
    <w:p w:rsidR="00EF64D3" w:rsidRPr="005A313D" w:rsidRDefault="005A313D" w:rsidP="005F7D7B">
      <w:pPr>
        <w:pStyle w:val="Default"/>
        <w:jc w:val="both"/>
      </w:pPr>
      <w:r w:rsidRPr="005A313D">
        <w:tab/>
      </w:r>
      <w:proofErr w:type="gramStart"/>
      <w:r w:rsidR="00EF64D3" w:rsidRPr="005A313D">
        <w:t>Школски развојни план је од изузетног стратешког значаја, јер њиме одређујемо правце деловања за период од пет година.Израђен је на основу Закона о основама система образовања и васпитања школа је донела Школски развојни план.</w:t>
      </w:r>
      <w:proofErr w:type="gramEnd"/>
      <w:r w:rsidR="00EF64D3" w:rsidRPr="005A313D">
        <w:t xml:space="preserve"> </w:t>
      </w:r>
      <w:proofErr w:type="gramStart"/>
      <w:r w:rsidR="00EF64D3" w:rsidRPr="005A313D">
        <w:t>Развојни план је стратешки план развоја установе за период од 201</w:t>
      </w:r>
      <w:r w:rsidR="004B2D9F">
        <w:t>7/18</w:t>
      </w:r>
      <w:r w:rsidR="00EF64D3" w:rsidRPr="005A313D">
        <w:t>.</w:t>
      </w:r>
      <w:proofErr w:type="gramEnd"/>
      <w:r w:rsidR="00EF64D3" w:rsidRPr="005A313D">
        <w:t xml:space="preserve"> </w:t>
      </w:r>
      <w:proofErr w:type="gramStart"/>
      <w:r w:rsidR="00EF64D3" w:rsidRPr="005A313D">
        <w:t>до</w:t>
      </w:r>
      <w:proofErr w:type="gramEnd"/>
      <w:r w:rsidR="00EF64D3" w:rsidRPr="005A313D">
        <w:t xml:space="preserve"> 202</w:t>
      </w:r>
      <w:r w:rsidR="004B2D9F">
        <w:t>1/22</w:t>
      </w:r>
      <w:r w:rsidR="00EF64D3" w:rsidRPr="005A313D">
        <w:t xml:space="preserve">. </w:t>
      </w:r>
      <w:proofErr w:type="gramStart"/>
      <w:r w:rsidR="00EF64D3" w:rsidRPr="005A313D">
        <w:t>године</w:t>
      </w:r>
      <w:proofErr w:type="gramEnd"/>
      <w:r w:rsidR="00EF64D3" w:rsidRPr="005A313D">
        <w:t xml:space="preserve">. </w:t>
      </w:r>
    </w:p>
    <w:p w:rsidR="005A313D" w:rsidRPr="005A313D" w:rsidRDefault="005A313D" w:rsidP="005F7D7B">
      <w:pPr>
        <w:pStyle w:val="Default"/>
        <w:jc w:val="both"/>
      </w:pPr>
    </w:p>
    <w:p w:rsidR="00EF64D3" w:rsidRPr="005A313D" w:rsidRDefault="00EF64D3" w:rsidP="005F7D7B">
      <w:pPr>
        <w:pStyle w:val="Default"/>
        <w:jc w:val="both"/>
      </w:pPr>
      <w:r w:rsidRPr="005A313D">
        <w:t xml:space="preserve"> У конципирању ШРП-а, руководили смо се следећим елементима: </w:t>
      </w:r>
    </w:p>
    <w:p w:rsidR="005A313D" w:rsidRPr="005A313D" w:rsidRDefault="005A313D" w:rsidP="005F7D7B">
      <w:pPr>
        <w:pStyle w:val="Default"/>
        <w:jc w:val="both"/>
      </w:pPr>
    </w:p>
    <w:p w:rsidR="00EF64D3" w:rsidRPr="005A313D" w:rsidRDefault="00EF64D3" w:rsidP="005F7D7B">
      <w:pPr>
        <w:pStyle w:val="Default"/>
        <w:spacing w:after="73"/>
        <w:jc w:val="both"/>
      </w:pPr>
      <w:r w:rsidRPr="005A313D">
        <w:rPr>
          <w:b/>
          <w:bCs/>
          <w:i/>
          <w:iCs/>
        </w:rPr>
        <w:t xml:space="preserve">1. ВИЗИЈОМ ШКОЛЕ какву смо желели да формирамо за период од </w:t>
      </w:r>
      <w:r w:rsidR="005A313D" w:rsidRPr="005A313D">
        <w:rPr>
          <w:b/>
          <w:bCs/>
          <w:i/>
          <w:iCs/>
        </w:rPr>
        <w:t>пет</w:t>
      </w:r>
      <w:r w:rsidRPr="005A313D">
        <w:rPr>
          <w:b/>
          <w:bCs/>
          <w:i/>
          <w:iCs/>
        </w:rPr>
        <w:t xml:space="preserve"> </w:t>
      </w:r>
      <w:r w:rsidR="005A313D" w:rsidRPr="005A313D">
        <w:rPr>
          <w:b/>
          <w:bCs/>
          <w:i/>
          <w:iCs/>
        </w:rPr>
        <w:t>година</w:t>
      </w:r>
      <w:r w:rsidRPr="005A313D">
        <w:rPr>
          <w:b/>
          <w:bCs/>
          <w:i/>
          <w:iCs/>
        </w:rPr>
        <w:t xml:space="preserve">; </w:t>
      </w:r>
    </w:p>
    <w:p w:rsidR="00EF64D3" w:rsidRPr="005A313D" w:rsidRDefault="00EF64D3" w:rsidP="005F7D7B">
      <w:pPr>
        <w:pStyle w:val="Default"/>
        <w:spacing w:after="73"/>
        <w:jc w:val="both"/>
      </w:pPr>
      <w:r w:rsidRPr="005A313D">
        <w:rPr>
          <w:b/>
          <w:bCs/>
          <w:i/>
          <w:iCs/>
        </w:rPr>
        <w:t xml:space="preserve">2. ПОСТОЈЕЋИМ СНАГАМА на које смо хтели да се ослонимо; </w:t>
      </w:r>
    </w:p>
    <w:p w:rsidR="00EF64D3" w:rsidRPr="005A313D" w:rsidRDefault="00EF64D3" w:rsidP="005F7D7B">
      <w:pPr>
        <w:pStyle w:val="Default"/>
        <w:jc w:val="both"/>
      </w:pPr>
      <w:r w:rsidRPr="005A313D">
        <w:rPr>
          <w:b/>
          <w:bCs/>
          <w:i/>
          <w:iCs/>
        </w:rPr>
        <w:t xml:space="preserve">3. ПОСТОЈЕЋИМ СЛАБОСТИМА које смо желели да превазиђемо. </w:t>
      </w:r>
    </w:p>
    <w:p w:rsidR="005A313D" w:rsidRPr="005A313D" w:rsidRDefault="005A313D" w:rsidP="005F7D7B">
      <w:pPr>
        <w:pStyle w:val="Default"/>
        <w:jc w:val="both"/>
      </w:pPr>
    </w:p>
    <w:p w:rsidR="005A313D" w:rsidRPr="005A313D" w:rsidRDefault="005A313D" w:rsidP="005F7D7B">
      <w:pPr>
        <w:pStyle w:val="Default"/>
        <w:jc w:val="both"/>
      </w:pPr>
      <w:r>
        <w:tab/>
      </w:r>
      <w:r w:rsidRPr="005A313D">
        <w:rPr>
          <w:b/>
          <w:bCs/>
          <w:i/>
          <w:iCs/>
        </w:rPr>
        <w:t xml:space="preserve">Визија школе </w:t>
      </w:r>
      <w:r w:rsidRPr="005A313D">
        <w:t xml:space="preserve">– какву школу желимо; школу које ће бити достојна имена које носи; школу креативних и посвећених наставника; школу вредних, креативних и задовоњних полазника; светлу, лепу, опремљену и функционалну школу; </w:t>
      </w:r>
    </w:p>
    <w:p w:rsidR="005A313D" w:rsidRPr="005A313D" w:rsidRDefault="005A313D" w:rsidP="005F7D7B">
      <w:pPr>
        <w:pStyle w:val="Default"/>
        <w:jc w:val="both"/>
      </w:pPr>
      <w:r>
        <w:rPr>
          <w:b/>
          <w:bCs/>
          <w:i/>
          <w:iCs/>
        </w:rPr>
        <w:tab/>
      </w:r>
      <w:r w:rsidRPr="005A313D">
        <w:rPr>
          <w:b/>
          <w:bCs/>
          <w:i/>
          <w:iCs/>
        </w:rPr>
        <w:t>Постојеће снаге</w:t>
      </w:r>
      <w:r w:rsidRPr="005A313D">
        <w:t xml:space="preserve">- предан рад наставника школе </w:t>
      </w:r>
    </w:p>
    <w:p w:rsidR="00EE2747" w:rsidRDefault="005A313D" w:rsidP="005F7D7B">
      <w:pPr>
        <w:pStyle w:val="Default"/>
        <w:jc w:val="both"/>
      </w:pPr>
      <w:r>
        <w:rPr>
          <w:b/>
          <w:bCs/>
          <w:i/>
          <w:iCs/>
        </w:rPr>
        <w:tab/>
      </w:r>
      <w:proofErr w:type="gramStart"/>
      <w:r w:rsidRPr="005A313D">
        <w:rPr>
          <w:b/>
          <w:bCs/>
          <w:i/>
          <w:iCs/>
        </w:rPr>
        <w:t xml:space="preserve">Постојеће слабости </w:t>
      </w:r>
      <w:r w:rsidRPr="005A313D">
        <w:t xml:space="preserve">– отпор према новинама; недовољно ангажовање у трагању за новим информацијама; недовољно развијен тимски рад; недостатак средстава за модерно опремање </w:t>
      </w:r>
      <w:r>
        <w:t>ш</w:t>
      </w:r>
      <w:r w:rsidRPr="005A313D">
        <w:t>кола, материјалну стимулацију наставника и полазника.</w:t>
      </w:r>
      <w:proofErr w:type="gramEnd"/>
    </w:p>
    <w:p w:rsidR="00533889" w:rsidRPr="00533889" w:rsidRDefault="00533889" w:rsidP="005F7D7B">
      <w:pPr>
        <w:pStyle w:val="Default"/>
        <w:jc w:val="both"/>
      </w:pPr>
    </w:p>
    <w:p w:rsidR="00EE2747" w:rsidRDefault="00EE2747" w:rsidP="005F7D7B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Стручни актив за школско развојно планирање чине: </w:t>
      </w:r>
    </w:p>
    <w:p w:rsidR="00EE2747" w:rsidRPr="00EE2747" w:rsidRDefault="00EE2747" w:rsidP="005F7D7B">
      <w:pPr>
        <w:pStyle w:val="Default"/>
        <w:jc w:val="both"/>
        <w:rPr>
          <w:sz w:val="23"/>
          <w:szCs w:val="23"/>
        </w:rPr>
      </w:pPr>
    </w:p>
    <w:tbl>
      <w:tblPr>
        <w:tblStyle w:val="TableGrid"/>
        <w:tblW w:w="0" w:type="auto"/>
        <w:tblLook w:val="04A0"/>
      </w:tblPr>
      <w:tblGrid>
        <w:gridCol w:w="3561"/>
        <w:gridCol w:w="3561"/>
        <w:gridCol w:w="3561"/>
      </w:tblGrid>
      <w:tr w:rsidR="00B5451C" w:rsidRPr="00025120" w:rsidTr="00B5451C">
        <w:tc>
          <w:tcPr>
            <w:tcW w:w="3561" w:type="dxa"/>
          </w:tcPr>
          <w:p w:rsidR="00B5451C" w:rsidRPr="00025120" w:rsidRDefault="00B5451C" w:rsidP="00B5451C">
            <w:r w:rsidRPr="00025120">
              <w:t>1. Александар Сивери</w:t>
            </w:r>
          </w:p>
        </w:tc>
        <w:tc>
          <w:tcPr>
            <w:tcW w:w="3561" w:type="dxa"/>
          </w:tcPr>
          <w:p w:rsidR="00B5451C" w:rsidRPr="00025120" w:rsidRDefault="00B5451C" w:rsidP="00B5451C">
            <w:r w:rsidRPr="00025120">
              <w:t xml:space="preserve"> наставник разредне наставе</w:t>
            </w:r>
          </w:p>
        </w:tc>
        <w:tc>
          <w:tcPr>
            <w:tcW w:w="3561" w:type="dxa"/>
          </w:tcPr>
          <w:p w:rsidR="00B5451C" w:rsidRPr="00025120" w:rsidRDefault="00B5451C" w:rsidP="00B5451C">
            <w:r w:rsidRPr="00025120">
              <w:t>координатор</w:t>
            </w:r>
          </w:p>
        </w:tc>
      </w:tr>
      <w:tr w:rsidR="00B5451C" w:rsidRPr="00025120" w:rsidTr="00B5451C">
        <w:tc>
          <w:tcPr>
            <w:tcW w:w="3561" w:type="dxa"/>
          </w:tcPr>
          <w:p w:rsidR="00B5451C" w:rsidRPr="00025120" w:rsidRDefault="00B5451C" w:rsidP="00B5451C">
            <w:r w:rsidRPr="00025120">
              <w:t>2. Љиљана Кукић</w:t>
            </w:r>
          </w:p>
        </w:tc>
        <w:tc>
          <w:tcPr>
            <w:tcW w:w="3561" w:type="dxa"/>
          </w:tcPr>
          <w:p w:rsidR="00B5451C" w:rsidRPr="00025120" w:rsidRDefault="00B5451C" w:rsidP="00B5451C">
            <w:r w:rsidRPr="00025120">
              <w:t xml:space="preserve"> наставник предметне наставе</w:t>
            </w:r>
          </w:p>
        </w:tc>
        <w:tc>
          <w:tcPr>
            <w:tcW w:w="3561" w:type="dxa"/>
          </w:tcPr>
          <w:p w:rsidR="00B5451C" w:rsidRPr="00025120" w:rsidRDefault="00B5451C" w:rsidP="00B5451C"/>
        </w:tc>
      </w:tr>
      <w:tr w:rsidR="00B5451C" w:rsidRPr="00025120" w:rsidTr="00B5451C">
        <w:tc>
          <w:tcPr>
            <w:tcW w:w="3561" w:type="dxa"/>
          </w:tcPr>
          <w:p w:rsidR="00B5451C" w:rsidRPr="00025120" w:rsidRDefault="00B5451C" w:rsidP="00B5451C">
            <w:r w:rsidRPr="00025120">
              <w:t xml:space="preserve">3.Соња Лепедат </w:t>
            </w:r>
          </w:p>
        </w:tc>
        <w:tc>
          <w:tcPr>
            <w:tcW w:w="3561" w:type="dxa"/>
          </w:tcPr>
          <w:p w:rsidR="00B5451C" w:rsidRPr="00025120" w:rsidRDefault="00B5451C" w:rsidP="00B5451C">
            <w:r w:rsidRPr="00025120">
              <w:t xml:space="preserve"> представник Савета родитеља</w:t>
            </w:r>
          </w:p>
        </w:tc>
        <w:tc>
          <w:tcPr>
            <w:tcW w:w="3561" w:type="dxa"/>
          </w:tcPr>
          <w:p w:rsidR="00B5451C" w:rsidRPr="00025120" w:rsidRDefault="00B5451C" w:rsidP="00B5451C"/>
        </w:tc>
      </w:tr>
      <w:tr w:rsidR="00B5451C" w:rsidRPr="00025120" w:rsidTr="00B5451C">
        <w:tc>
          <w:tcPr>
            <w:tcW w:w="3561" w:type="dxa"/>
          </w:tcPr>
          <w:p w:rsidR="00B5451C" w:rsidRPr="00025120" w:rsidRDefault="00B5451C" w:rsidP="00B5451C">
            <w:r w:rsidRPr="00025120">
              <w:t>4.  Бранислава Ђурић</w:t>
            </w:r>
          </w:p>
        </w:tc>
        <w:tc>
          <w:tcPr>
            <w:tcW w:w="3561" w:type="dxa"/>
          </w:tcPr>
          <w:p w:rsidR="00B5451C" w:rsidRPr="00025120" w:rsidRDefault="00B5451C" w:rsidP="00B5451C">
            <w:r w:rsidRPr="00025120">
              <w:t>представник ученичког парламента</w:t>
            </w:r>
          </w:p>
        </w:tc>
        <w:tc>
          <w:tcPr>
            <w:tcW w:w="3561" w:type="dxa"/>
          </w:tcPr>
          <w:p w:rsidR="00B5451C" w:rsidRPr="00025120" w:rsidRDefault="00B5451C" w:rsidP="00B5451C"/>
        </w:tc>
      </w:tr>
      <w:tr w:rsidR="00B5451C" w:rsidRPr="00025120" w:rsidTr="00B5451C">
        <w:tc>
          <w:tcPr>
            <w:tcW w:w="3561" w:type="dxa"/>
          </w:tcPr>
          <w:p w:rsidR="00B5451C" w:rsidRPr="00025120" w:rsidRDefault="00B5451C" w:rsidP="00B5451C">
            <w:r w:rsidRPr="00025120">
              <w:t>5. Лазар Ковач</w:t>
            </w:r>
          </w:p>
        </w:tc>
        <w:tc>
          <w:tcPr>
            <w:tcW w:w="3561" w:type="dxa"/>
          </w:tcPr>
          <w:p w:rsidR="00B5451C" w:rsidRPr="00025120" w:rsidRDefault="00B5451C" w:rsidP="00B5451C">
            <w:r w:rsidRPr="00025120">
              <w:t xml:space="preserve"> преставник локалне самоуправе</w:t>
            </w:r>
          </w:p>
        </w:tc>
        <w:tc>
          <w:tcPr>
            <w:tcW w:w="3561" w:type="dxa"/>
          </w:tcPr>
          <w:p w:rsidR="00B5451C" w:rsidRPr="00025120" w:rsidRDefault="00B5451C" w:rsidP="00B5451C"/>
        </w:tc>
      </w:tr>
      <w:tr w:rsidR="00B5451C" w:rsidRPr="00025120" w:rsidTr="00B5451C">
        <w:tc>
          <w:tcPr>
            <w:tcW w:w="3561" w:type="dxa"/>
          </w:tcPr>
          <w:p w:rsidR="00B5451C" w:rsidRPr="00025120" w:rsidRDefault="00B5451C" w:rsidP="00B5451C">
            <w:r w:rsidRPr="00025120">
              <w:t>6. Милена Станојевић Станојковски</w:t>
            </w:r>
          </w:p>
        </w:tc>
        <w:tc>
          <w:tcPr>
            <w:tcW w:w="3561" w:type="dxa"/>
          </w:tcPr>
          <w:p w:rsidR="00B5451C" w:rsidRPr="00025120" w:rsidRDefault="00B5451C" w:rsidP="00B5451C">
            <w:r w:rsidRPr="00025120">
              <w:t xml:space="preserve"> педагог</w:t>
            </w:r>
          </w:p>
        </w:tc>
        <w:tc>
          <w:tcPr>
            <w:tcW w:w="3561" w:type="dxa"/>
          </w:tcPr>
          <w:p w:rsidR="00B5451C" w:rsidRPr="00025120" w:rsidRDefault="00B5451C" w:rsidP="00B5451C"/>
        </w:tc>
      </w:tr>
    </w:tbl>
    <w:p w:rsidR="00533889" w:rsidRPr="009E534C" w:rsidRDefault="00533889" w:rsidP="005F7D7B">
      <w:pPr>
        <w:spacing w:before="100" w:beforeAutospacing="1" w:after="100" w:afterAutospacing="1"/>
        <w:ind w:firstLine="360"/>
        <w:rPr>
          <w:rFonts w:eastAsia="Times New Roman" w:cs="Times New Roman"/>
          <w:szCs w:val="24"/>
        </w:rPr>
      </w:pPr>
      <w:r w:rsidRPr="000C2C77">
        <w:rPr>
          <w:rFonts w:eastAsia="Times New Roman" w:cs="Times New Roman"/>
          <w:szCs w:val="24"/>
        </w:rPr>
        <w:lastRenderedPageBreak/>
        <w:t>Задаци чланова стручног актива су: предлагање развојног плана школе, праћење реализације истог и предлагање нових и бољих критеријума за вредновање планираних активности.</w:t>
      </w:r>
    </w:p>
    <w:p w:rsidR="00533889" w:rsidRPr="00A7790F" w:rsidRDefault="00533889" w:rsidP="005F7D7B">
      <w:pPr>
        <w:spacing w:before="100" w:beforeAutospacing="1" w:after="100" w:afterAutospacing="1" w:line="0" w:lineRule="atLeast"/>
        <w:jc w:val="left"/>
        <w:rPr>
          <w:rFonts w:eastAsia="Times New Roman" w:cs="Times New Roman"/>
          <w:szCs w:val="24"/>
        </w:rPr>
      </w:pPr>
      <w:r w:rsidRPr="007C182B">
        <w:rPr>
          <w:rFonts w:eastAsia="Times New Roman" w:cs="Times New Roman"/>
          <w:szCs w:val="24"/>
        </w:rPr>
        <w:t>Надлежности стручног актива:</w:t>
      </w:r>
      <w:r w:rsidRPr="007C182B">
        <w:rPr>
          <w:rFonts w:eastAsia="Times New Roman" w:cs="Times New Roman"/>
          <w:szCs w:val="24"/>
        </w:rPr>
        <w:br/>
      </w:r>
      <w:r w:rsidRPr="007C182B">
        <w:rPr>
          <w:rFonts w:eastAsia="Times New Roman" w:cs="Times New Roman"/>
          <w:szCs w:val="24"/>
        </w:rPr>
        <w:br/>
        <w:t>1) доприноси повезивању свих интересних група ради стварања</w:t>
      </w:r>
      <w:r>
        <w:rPr>
          <w:rFonts w:eastAsia="Times New Roman" w:cs="Times New Roman"/>
          <w:szCs w:val="24"/>
        </w:rPr>
        <w:t xml:space="preserve"> услова за њихово даље учешће у </w:t>
      </w:r>
      <w:r w:rsidRPr="007C182B">
        <w:rPr>
          <w:rFonts w:eastAsia="Times New Roman" w:cs="Times New Roman"/>
          <w:szCs w:val="24"/>
        </w:rPr>
        <w:t>развојном планирању;</w:t>
      </w:r>
      <w:r w:rsidRPr="007C182B">
        <w:rPr>
          <w:rFonts w:eastAsia="Times New Roman" w:cs="Times New Roman"/>
          <w:szCs w:val="24"/>
        </w:rPr>
        <w:br/>
        <w:t>2) доприноси успостављању партнерских односа између Школе и</w:t>
      </w:r>
      <w:r>
        <w:rPr>
          <w:rFonts w:eastAsia="Times New Roman" w:cs="Times New Roman"/>
          <w:szCs w:val="24"/>
        </w:rPr>
        <w:t xml:space="preserve"> саветника за развој школе, код </w:t>
      </w:r>
      <w:r w:rsidRPr="007C182B">
        <w:rPr>
          <w:rFonts w:eastAsia="Times New Roman" w:cs="Times New Roman"/>
          <w:szCs w:val="24"/>
        </w:rPr>
        <w:t>договора о даљој сарадњи што подразумева утврђивање конкретних обавеза и одговорности обе стране;</w:t>
      </w:r>
      <w:r w:rsidRPr="007C182B">
        <w:rPr>
          <w:rFonts w:eastAsia="Times New Roman" w:cs="Times New Roman"/>
          <w:szCs w:val="24"/>
        </w:rPr>
        <w:br/>
        <w:t>3) доприноси утврђивању стања у Школи и</w:t>
      </w:r>
      <w:r>
        <w:rPr>
          <w:rFonts w:eastAsia="Times New Roman" w:cs="Times New Roman"/>
          <w:szCs w:val="24"/>
        </w:rPr>
        <w:t xml:space="preserve"> </w:t>
      </w:r>
      <w:r w:rsidRPr="007C182B">
        <w:rPr>
          <w:rFonts w:eastAsia="Times New Roman" w:cs="Times New Roman"/>
          <w:szCs w:val="24"/>
        </w:rPr>
        <w:t>појединим областима њеног живота и рада, постиже консензус у области у које треба увести промене и одређује шта је то на чему треба радити;</w:t>
      </w:r>
      <w:r w:rsidRPr="007C182B">
        <w:rPr>
          <w:rFonts w:eastAsia="Times New Roman" w:cs="Times New Roman"/>
          <w:szCs w:val="24"/>
        </w:rPr>
        <w:br/>
        <w:t>4) доприноси одлучивању о циљевима и приоритетима развоја Школе;</w:t>
      </w:r>
      <w:r w:rsidRPr="007C182B">
        <w:rPr>
          <w:rFonts w:eastAsia="Times New Roman" w:cs="Times New Roman"/>
          <w:szCs w:val="24"/>
        </w:rPr>
        <w:br/>
        <w:t>5) доприноси одређивању задатака и изради временског плана</w:t>
      </w:r>
      <w:r>
        <w:rPr>
          <w:rFonts w:eastAsia="Times New Roman" w:cs="Times New Roman"/>
          <w:szCs w:val="24"/>
        </w:rPr>
        <w:t xml:space="preserve"> активности, критеријума успеха</w:t>
      </w:r>
      <w:r w:rsidRPr="007C182B">
        <w:rPr>
          <w:rFonts w:eastAsia="Times New Roman" w:cs="Times New Roman"/>
          <w:szCs w:val="24"/>
        </w:rPr>
        <w:t>, начину и вредновањупроцеса и исхода;</w:t>
      </w:r>
      <w:r w:rsidRPr="007C182B">
        <w:rPr>
          <w:rFonts w:eastAsia="Times New Roman" w:cs="Times New Roman"/>
          <w:szCs w:val="24"/>
        </w:rPr>
        <w:br/>
        <w:t>6) припрема нацрт развојног плана Школе.</w:t>
      </w:r>
    </w:p>
    <w:p w:rsidR="00533889" w:rsidRPr="00062A14" w:rsidRDefault="00533889" w:rsidP="005F7D7B">
      <w:r w:rsidRPr="00A7790F">
        <w:rPr>
          <w:rFonts w:cs="Times New Roman"/>
          <w:szCs w:val="24"/>
        </w:rPr>
        <w:t xml:space="preserve">   </w:t>
      </w:r>
      <w:proofErr w:type="gramStart"/>
      <w:r w:rsidRPr="00A7790F">
        <w:rPr>
          <w:rFonts w:cs="Times New Roman"/>
          <w:szCs w:val="24"/>
        </w:rPr>
        <w:t>Главни циљ свих запослених у школи је што квалитетнија настава и учење деце, пратећи најновија сазнања и методе о том процесу.</w:t>
      </w:r>
      <w:proofErr w:type="gramEnd"/>
      <w:r w:rsidRPr="00A7790F">
        <w:rPr>
          <w:rFonts w:cs="Times New Roman"/>
          <w:szCs w:val="24"/>
        </w:rPr>
        <w:t xml:space="preserve"> </w:t>
      </w:r>
      <w:proofErr w:type="gramStart"/>
      <w:r w:rsidRPr="00A7790F">
        <w:rPr>
          <w:rFonts w:cs="Times New Roman"/>
          <w:szCs w:val="24"/>
        </w:rPr>
        <w:t>У наредном периоду треба направити радикалан заокрет у настави у којој акценат треба бити на исходима</w:t>
      </w:r>
      <w:r w:rsidRPr="00062A14">
        <w:t>.</w:t>
      </w:r>
      <w:proofErr w:type="gramEnd"/>
    </w:p>
    <w:p w:rsidR="00533889" w:rsidRPr="00A7790F" w:rsidRDefault="00533889" w:rsidP="005F7D7B">
      <w:pPr>
        <w:numPr>
          <w:ilvl w:val="0"/>
          <w:numId w:val="3"/>
        </w:numPr>
        <w:tabs>
          <w:tab w:val="clear" w:pos="720"/>
        </w:tabs>
        <w:ind w:left="360"/>
        <w:rPr>
          <w:rFonts w:cs="Times New Roman"/>
          <w:szCs w:val="24"/>
        </w:rPr>
      </w:pPr>
      <w:r>
        <w:rPr>
          <w:rFonts w:cs="Times New Roman"/>
          <w:szCs w:val="24"/>
        </w:rPr>
        <w:t>Н</w:t>
      </w:r>
      <w:r w:rsidRPr="00A7790F">
        <w:rPr>
          <w:rFonts w:cs="Times New Roman"/>
          <w:szCs w:val="24"/>
        </w:rPr>
        <w:t>аставници су активно укључени у израду појединих делова плана и програма;</w:t>
      </w:r>
    </w:p>
    <w:p w:rsidR="00533889" w:rsidRPr="00A7790F" w:rsidRDefault="00533889" w:rsidP="005F7D7B">
      <w:pPr>
        <w:numPr>
          <w:ilvl w:val="0"/>
          <w:numId w:val="3"/>
        </w:numPr>
        <w:tabs>
          <w:tab w:val="clear" w:pos="720"/>
        </w:tabs>
        <w:ind w:left="360"/>
        <w:rPr>
          <w:rFonts w:cs="Times New Roman"/>
          <w:szCs w:val="24"/>
        </w:rPr>
      </w:pPr>
      <w:r w:rsidRPr="00A7790F">
        <w:rPr>
          <w:rFonts w:cs="Times New Roman"/>
          <w:szCs w:val="24"/>
        </w:rPr>
        <w:t>Настава се изводи професионално уз међусобне консултације и комуникацију;</w:t>
      </w:r>
    </w:p>
    <w:p w:rsidR="00533889" w:rsidRPr="00A7790F" w:rsidRDefault="00533889" w:rsidP="005F7D7B">
      <w:pPr>
        <w:numPr>
          <w:ilvl w:val="0"/>
          <w:numId w:val="3"/>
        </w:numPr>
        <w:tabs>
          <w:tab w:val="clear" w:pos="720"/>
        </w:tabs>
        <w:ind w:left="360"/>
        <w:rPr>
          <w:rFonts w:cs="Times New Roman"/>
          <w:szCs w:val="24"/>
        </w:rPr>
      </w:pPr>
      <w:r w:rsidRPr="00A7790F">
        <w:rPr>
          <w:rFonts w:cs="Times New Roman"/>
          <w:szCs w:val="24"/>
        </w:rPr>
        <w:t xml:space="preserve">Наставни кадар је заинтересован за стално стручно усавршавање кроз семинаре, литературу и стручне активе, а све у циљу побољшања квалитета наставе; </w:t>
      </w:r>
    </w:p>
    <w:p w:rsidR="00533889" w:rsidRPr="00A7790F" w:rsidRDefault="00533889" w:rsidP="005F7D7B">
      <w:pPr>
        <w:numPr>
          <w:ilvl w:val="0"/>
          <w:numId w:val="3"/>
        </w:numPr>
        <w:tabs>
          <w:tab w:val="clear" w:pos="720"/>
        </w:tabs>
        <w:ind w:left="360"/>
        <w:rPr>
          <w:rFonts w:cs="Times New Roman"/>
          <w:szCs w:val="24"/>
        </w:rPr>
      </w:pPr>
      <w:r w:rsidRPr="00A7790F">
        <w:rPr>
          <w:rFonts w:cs="Times New Roman"/>
          <w:szCs w:val="24"/>
        </w:rPr>
        <w:t>Наставни кадар је мотивисан за рад са ученицима у секцијама при школи, наставници спроводе припремну, допунску и додатну  наставу;</w:t>
      </w:r>
    </w:p>
    <w:p w:rsidR="00533889" w:rsidRPr="00A7790F" w:rsidRDefault="00533889" w:rsidP="005F7D7B">
      <w:pPr>
        <w:numPr>
          <w:ilvl w:val="0"/>
          <w:numId w:val="3"/>
        </w:numPr>
        <w:tabs>
          <w:tab w:val="clear" w:pos="720"/>
        </w:tabs>
        <w:ind w:left="360"/>
        <w:rPr>
          <w:rFonts w:cs="Times New Roman"/>
          <w:szCs w:val="24"/>
        </w:rPr>
      </w:pPr>
      <w:r w:rsidRPr="00A7790F">
        <w:rPr>
          <w:rFonts w:cs="Times New Roman"/>
          <w:szCs w:val="24"/>
        </w:rPr>
        <w:t>Ученици који су</w:t>
      </w:r>
      <w:r>
        <w:rPr>
          <w:rFonts w:cs="Times New Roman"/>
          <w:szCs w:val="24"/>
        </w:rPr>
        <w:t xml:space="preserve"> завршили нашу школу остварују солидне</w:t>
      </w:r>
      <w:r w:rsidRPr="00A7790F">
        <w:rPr>
          <w:rFonts w:cs="Times New Roman"/>
          <w:szCs w:val="24"/>
        </w:rPr>
        <w:t xml:space="preserve"> резултате у даљем школовању;</w:t>
      </w:r>
    </w:p>
    <w:p w:rsidR="00533889" w:rsidRPr="00533889" w:rsidRDefault="00533889" w:rsidP="005F7D7B">
      <w:pPr>
        <w:numPr>
          <w:ilvl w:val="0"/>
          <w:numId w:val="3"/>
        </w:numPr>
        <w:tabs>
          <w:tab w:val="clear" w:pos="720"/>
        </w:tabs>
        <w:ind w:left="360"/>
        <w:rPr>
          <w:rFonts w:cs="Times New Roman"/>
          <w:szCs w:val="24"/>
        </w:rPr>
      </w:pPr>
      <w:r w:rsidRPr="00A7790F">
        <w:rPr>
          <w:rFonts w:cs="Times New Roman"/>
          <w:szCs w:val="24"/>
        </w:rPr>
        <w:t>Школски развојни тим, уз подршку дире</w:t>
      </w:r>
      <w:r>
        <w:rPr>
          <w:rFonts w:cs="Times New Roman"/>
          <w:szCs w:val="24"/>
        </w:rPr>
        <w:t>ктора школе тежи ка остваривању</w:t>
      </w:r>
      <w:r w:rsidRPr="00A7790F">
        <w:rPr>
          <w:rFonts w:cs="Times New Roman"/>
          <w:szCs w:val="24"/>
        </w:rPr>
        <w:t xml:space="preserve"> реформи школе.    </w:t>
      </w:r>
    </w:p>
    <w:p w:rsidR="00844F3B" w:rsidRDefault="00844F3B" w:rsidP="005F7D7B">
      <w:pPr>
        <w:pStyle w:val="Default"/>
      </w:pPr>
    </w:p>
    <w:p w:rsidR="004B2D9F" w:rsidRDefault="00844F3B" w:rsidP="005F7D7B">
      <w:pPr>
        <w:pStyle w:val="Default"/>
        <w:jc w:val="both"/>
        <w:rPr>
          <w:sz w:val="23"/>
          <w:szCs w:val="23"/>
        </w:rPr>
      </w:pPr>
      <w:r>
        <w:t xml:space="preserve"> </w:t>
      </w:r>
      <w:r w:rsidR="005F7D7B">
        <w:tab/>
      </w:r>
      <w:proofErr w:type="gramStart"/>
      <w:r>
        <w:rPr>
          <w:sz w:val="23"/>
          <w:szCs w:val="23"/>
        </w:rPr>
        <w:t>Чланови Тима за развојно планирање успоставили су сарадњу са свим школским тимовима и Педагошким колегијумом.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 xml:space="preserve">Тим за развојно планирање као тим који координира, обједињава, упућује и контролише активности свих осталих школских </w:t>
      </w:r>
      <w:r w:rsidR="004B2D9F">
        <w:rPr>
          <w:sz w:val="23"/>
          <w:szCs w:val="23"/>
        </w:rPr>
        <w:t xml:space="preserve">тимова сачинио је акциони план </w:t>
      </w:r>
      <w:r>
        <w:rPr>
          <w:sz w:val="23"/>
          <w:szCs w:val="23"/>
        </w:rPr>
        <w:t>у коме су извојене кључне ставке из Акционих планова, подељења задужења и одређен временски оквир.</w:t>
      </w:r>
      <w:proofErr w:type="gramEnd"/>
      <w:r>
        <w:rPr>
          <w:sz w:val="23"/>
          <w:szCs w:val="23"/>
        </w:rPr>
        <w:t xml:space="preserve"> </w:t>
      </w:r>
    </w:p>
    <w:p w:rsidR="00EE2747" w:rsidRPr="00EE2747" w:rsidRDefault="004B2D9F" w:rsidP="005F7D7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proofErr w:type="gramStart"/>
      <w:r w:rsidR="00844F3B">
        <w:rPr>
          <w:sz w:val="23"/>
          <w:szCs w:val="23"/>
        </w:rPr>
        <w:t>Председник тима је присуствовао састанцима Педагошког колегијума, информисао о реализованим и нереализованим активностима, достављао списак сугестија и мера за отклањање уопчених недостатака у циљу побољшања рада Школе.</w:t>
      </w:r>
      <w:proofErr w:type="gramEnd"/>
    </w:p>
    <w:p w:rsidR="00844F3B" w:rsidRDefault="00844F3B" w:rsidP="005F7D7B">
      <w:pPr>
        <w:pStyle w:val="Default"/>
      </w:pPr>
    </w:p>
    <w:p w:rsidR="00750176" w:rsidRPr="00533889" w:rsidRDefault="00844F3B" w:rsidP="005F7D7B">
      <w:pPr>
        <w:pStyle w:val="Default"/>
        <w:jc w:val="both"/>
        <w:rPr>
          <w:sz w:val="23"/>
          <w:szCs w:val="23"/>
        </w:rPr>
      </w:pPr>
      <w:r>
        <w:t xml:space="preserve"> </w:t>
      </w:r>
      <w:r w:rsidR="005F7D7B">
        <w:tab/>
      </w:r>
      <w:proofErr w:type="gramStart"/>
      <w:r>
        <w:rPr>
          <w:sz w:val="23"/>
          <w:szCs w:val="23"/>
        </w:rPr>
        <w:t>На основу извештаја Тима за самовредновање и извештаја о педагошко инструктивном раду, Тим за развојно планирање је идентификовао Наставу и учење као приоритетну област којом ће се бавити и Тим за самовредновање.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Поред ове кључне области вредновале су се и области Ресурси и Руковођење и организација.</w:t>
      </w:r>
      <w:proofErr w:type="gramEnd"/>
    </w:p>
    <w:p w:rsidR="00184649" w:rsidRPr="0054479B" w:rsidRDefault="00184649" w:rsidP="005F7D7B">
      <w:pPr>
        <w:rPr>
          <w:rFonts w:cs="Times New Roman"/>
          <w:szCs w:val="24"/>
        </w:rPr>
      </w:pPr>
    </w:p>
    <w:p w:rsidR="004B2D9F" w:rsidRDefault="005F7D7B" w:rsidP="005F7D7B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84649" w:rsidRPr="0054479B">
        <w:rPr>
          <w:rFonts w:cs="Times New Roman"/>
          <w:szCs w:val="24"/>
        </w:rPr>
        <w:t xml:space="preserve">Школски развојни план за период </w:t>
      </w:r>
      <w:r w:rsidR="00B5451C">
        <w:rPr>
          <w:rFonts w:cs="Times New Roman"/>
          <w:szCs w:val="24"/>
        </w:rPr>
        <w:t>2017/2018</w:t>
      </w:r>
      <w:proofErr w:type="gramStart"/>
      <w:r w:rsidR="00B5451C">
        <w:rPr>
          <w:rFonts w:cs="Times New Roman"/>
          <w:szCs w:val="24"/>
        </w:rPr>
        <w:t>.-</w:t>
      </w:r>
      <w:proofErr w:type="gramEnd"/>
      <w:r w:rsidR="00B5451C">
        <w:rPr>
          <w:rFonts w:cs="Times New Roman"/>
          <w:szCs w:val="24"/>
        </w:rPr>
        <w:t xml:space="preserve"> 2021/2022</w:t>
      </w:r>
      <w:r w:rsidR="00B5451C" w:rsidRPr="00175792">
        <w:rPr>
          <w:rFonts w:cs="Times New Roman"/>
          <w:szCs w:val="24"/>
        </w:rPr>
        <w:t xml:space="preserve">. </w:t>
      </w:r>
      <w:proofErr w:type="gramStart"/>
      <w:r w:rsidR="00184649" w:rsidRPr="0054479B">
        <w:rPr>
          <w:rFonts w:cs="Times New Roman"/>
          <w:szCs w:val="24"/>
        </w:rPr>
        <w:t>прихваћен</w:t>
      </w:r>
      <w:proofErr w:type="gramEnd"/>
      <w:r w:rsidR="00184649" w:rsidRPr="0054479B">
        <w:rPr>
          <w:rFonts w:cs="Times New Roman"/>
          <w:szCs w:val="24"/>
        </w:rPr>
        <w:t xml:space="preserve"> је од стране Наставничког већа. </w:t>
      </w:r>
      <w:proofErr w:type="gramStart"/>
      <w:r w:rsidR="00184649" w:rsidRPr="0054479B">
        <w:rPr>
          <w:rFonts w:cs="Times New Roman"/>
          <w:szCs w:val="24"/>
        </w:rPr>
        <w:t>Закључено је да Школски развојни пл</w:t>
      </w:r>
      <w:r>
        <w:rPr>
          <w:rFonts w:cs="Times New Roman"/>
          <w:szCs w:val="24"/>
        </w:rPr>
        <w:t>ан садржи све потребне елементе</w:t>
      </w:r>
      <w:r w:rsidR="00184649" w:rsidRPr="0054479B">
        <w:rPr>
          <w:rFonts w:cs="Times New Roman"/>
          <w:szCs w:val="24"/>
        </w:rPr>
        <w:t>; да је у односу на Развојни план за претходни период конкретнији и реалистичнији документ, да је у складу са визијом развоја и у функцији њеног остваривања.</w:t>
      </w:r>
      <w:proofErr w:type="gramEnd"/>
    </w:p>
    <w:p w:rsidR="00184649" w:rsidRDefault="004B2D9F" w:rsidP="005F7D7B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84649" w:rsidRPr="0054479B">
        <w:rPr>
          <w:rFonts w:cs="Times New Roman"/>
          <w:szCs w:val="24"/>
        </w:rPr>
        <w:t xml:space="preserve"> </w:t>
      </w:r>
      <w:proofErr w:type="gramStart"/>
      <w:r w:rsidR="00184649" w:rsidRPr="0054479B">
        <w:rPr>
          <w:rFonts w:cs="Times New Roman"/>
          <w:szCs w:val="24"/>
        </w:rPr>
        <w:t>Након прих</w:t>
      </w:r>
      <w:r w:rsidR="004E65A7">
        <w:rPr>
          <w:rFonts w:cs="Times New Roman"/>
          <w:szCs w:val="24"/>
        </w:rPr>
        <w:t>ватања Школског развојног плана</w:t>
      </w:r>
      <w:r w:rsidR="00184649" w:rsidRPr="0054479B">
        <w:rPr>
          <w:rFonts w:cs="Times New Roman"/>
          <w:szCs w:val="24"/>
        </w:rPr>
        <w:t>, Нaставничко веће га је препоручило Школском одбору нa коначно усвајање.</w:t>
      </w:r>
      <w:proofErr w:type="gramEnd"/>
      <w:r w:rsidR="00184649" w:rsidRPr="0054479B">
        <w:rPr>
          <w:rFonts w:cs="Times New Roman"/>
          <w:szCs w:val="24"/>
        </w:rPr>
        <w:t xml:space="preserve"> </w:t>
      </w:r>
      <w:proofErr w:type="gramStart"/>
      <w:r w:rsidR="00184649" w:rsidRPr="0054479B">
        <w:rPr>
          <w:rFonts w:cs="Times New Roman"/>
          <w:szCs w:val="24"/>
        </w:rPr>
        <w:t>Нa седници Школског одбора Школски развојни план је једногласно усвојен.</w:t>
      </w:r>
      <w:proofErr w:type="gramEnd"/>
    </w:p>
    <w:p w:rsidR="00533889" w:rsidRDefault="00533889" w:rsidP="005F7D7B">
      <w:pPr>
        <w:ind w:firstLine="720"/>
        <w:rPr>
          <w:rFonts w:cs="Times New Roman"/>
          <w:szCs w:val="24"/>
        </w:rPr>
      </w:pPr>
      <w:r w:rsidRPr="00205D6D">
        <w:rPr>
          <w:rFonts w:cs="Times New Roman"/>
          <w:szCs w:val="24"/>
        </w:rPr>
        <w:t xml:space="preserve">Развојни план </w:t>
      </w:r>
      <w:r>
        <w:rPr>
          <w:rFonts w:cs="Times New Roman"/>
          <w:szCs w:val="24"/>
        </w:rPr>
        <w:t>садржи</w:t>
      </w:r>
      <w:r w:rsidRPr="00205D6D">
        <w:rPr>
          <w:rFonts w:cs="Times New Roman"/>
          <w:szCs w:val="24"/>
        </w:rPr>
        <w:t xml:space="preserve">: </w:t>
      </w:r>
    </w:p>
    <w:p w:rsidR="00533889" w:rsidRDefault="00533889" w:rsidP="005F7D7B">
      <w:pPr>
        <w:ind w:firstLine="720"/>
        <w:rPr>
          <w:rFonts w:cs="Times New Roman"/>
          <w:szCs w:val="24"/>
        </w:rPr>
      </w:pPr>
      <w:r w:rsidRPr="00205D6D">
        <w:rPr>
          <w:rFonts w:cs="Times New Roman"/>
          <w:szCs w:val="24"/>
        </w:rPr>
        <w:t>-личну карту школе (основни подаци)</w:t>
      </w:r>
      <w:r>
        <w:rPr>
          <w:rFonts w:cs="Times New Roman"/>
          <w:szCs w:val="24"/>
        </w:rPr>
        <w:t>,</w:t>
      </w:r>
      <w:r w:rsidRPr="00205D6D">
        <w:rPr>
          <w:rFonts w:cs="Times New Roman"/>
          <w:szCs w:val="24"/>
        </w:rPr>
        <w:t xml:space="preserve"> </w:t>
      </w:r>
    </w:p>
    <w:p w:rsidR="00533889" w:rsidRDefault="00533889" w:rsidP="005F7D7B">
      <w:pPr>
        <w:ind w:firstLine="720"/>
        <w:rPr>
          <w:rFonts w:cs="Times New Roman"/>
          <w:szCs w:val="24"/>
        </w:rPr>
      </w:pPr>
      <w:r w:rsidRPr="00205D6D">
        <w:rPr>
          <w:rFonts w:cs="Times New Roman"/>
          <w:szCs w:val="24"/>
        </w:rPr>
        <w:lastRenderedPageBreak/>
        <w:t xml:space="preserve">- </w:t>
      </w:r>
      <w:proofErr w:type="gramStart"/>
      <w:r w:rsidRPr="00205D6D">
        <w:rPr>
          <w:rFonts w:cs="Times New Roman"/>
          <w:szCs w:val="24"/>
        </w:rPr>
        <w:t>историјат</w:t>
      </w:r>
      <w:proofErr w:type="gramEnd"/>
      <w:r w:rsidRPr="00205D6D">
        <w:rPr>
          <w:rFonts w:cs="Times New Roman"/>
          <w:szCs w:val="24"/>
        </w:rPr>
        <w:t xml:space="preserve"> школе</w:t>
      </w:r>
      <w:r>
        <w:rPr>
          <w:rFonts w:cs="Times New Roman"/>
          <w:szCs w:val="24"/>
        </w:rPr>
        <w:t>,</w:t>
      </w:r>
      <w:r w:rsidRPr="00205D6D">
        <w:rPr>
          <w:rFonts w:cs="Times New Roman"/>
          <w:szCs w:val="24"/>
        </w:rPr>
        <w:t xml:space="preserve"> </w:t>
      </w:r>
    </w:p>
    <w:p w:rsidR="00533889" w:rsidRPr="00E17CB0" w:rsidRDefault="00533889" w:rsidP="005F7D7B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proofErr w:type="gramStart"/>
      <w:r>
        <w:rPr>
          <w:rFonts w:cs="Times New Roman"/>
          <w:szCs w:val="24"/>
        </w:rPr>
        <w:t>мисију</w:t>
      </w:r>
      <w:proofErr w:type="gramEnd"/>
      <w:r>
        <w:rPr>
          <w:rFonts w:cs="Times New Roman"/>
          <w:szCs w:val="24"/>
        </w:rPr>
        <w:t>,</w:t>
      </w:r>
    </w:p>
    <w:p w:rsidR="00533889" w:rsidRDefault="00533889" w:rsidP="005F7D7B">
      <w:pPr>
        <w:ind w:firstLine="720"/>
        <w:rPr>
          <w:rFonts w:cs="Times New Roman"/>
          <w:szCs w:val="24"/>
        </w:rPr>
      </w:pPr>
      <w:r w:rsidRPr="00205D6D">
        <w:rPr>
          <w:rFonts w:cs="Times New Roman"/>
          <w:szCs w:val="24"/>
        </w:rPr>
        <w:t xml:space="preserve">- </w:t>
      </w:r>
      <w:proofErr w:type="gramStart"/>
      <w:r w:rsidRPr="00205D6D">
        <w:rPr>
          <w:rFonts w:cs="Times New Roman"/>
          <w:szCs w:val="24"/>
        </w:rPr>
        <w:t>визију</w:t>
      </w:r>
      <w:proofErr w:type="gramEnd"/>
      <w:r>
        <w:rPr>
          <w:rFonts w:cs="Times New Roman"/>
          <w:szCs w:val="24"/>
        </w:rPr>
        <w:t>,</w:t>
      </w:r>
      <w:r w:rsidRPr="00205D6D">
        <w:rPr>
          <w:rFonts w:cs="Times New Roman"/>
          <w:szCs w:val="24"/>
        </w:rPr>
        <w:t xml:space="preserve"> </w:t>
      </w:r>
    </w:p>
    <w:p w:rsidR="00533889" w:rsidRPr="00E17CB0" w:rsidRDefault="00533889" w:rsidP="005F7D7B">
      <w:pPr>
        <w:ind w:firstLine="720"/>
        <w:rPr>
          <w:rFonts w:cs="Times New Roman"/>
          <w:szCs w:val="24"/>
        </w:rPr>
      </w:pPr>
      <w:r w:rsidRPr="00205D6D">
        <w:rPr>
          <w:rFonts w:cs="Times New Roman"/>
          <w:szCs w:val="24"/>
        </w:rPr>
        <w:t xml:space="preserve">- </w:t>
      </w:r>
      <w:proofErr w:type="gramStart"/>
      <w:r w:rsidRPr="00205D6D">
        <w:rPr>
          <w:rFonts w:cs="Times New Roman"/>
          <w:szCs w:val="24"/>
        </w:rPr>
        <w:t>приоритете</w:t>
      </w:r>
      <w:proofErr w:type="gramEnd"/>
      <w:r w:rsidRPr="00205D6D">
        <w:rPr>
          <w:rFonts w:cs="Times New Roman"/>
          <w:szCs w:val="24"/>
        </w:rPr>
        <w:t xml:space="preserve"> у oстваривању образовно-васпитног рада</w:t>
      </w:r>
      <w:r>
        <w:rPr>
          <w:rFonts w:cs="Times New Roman"/>
          <w:szCs w:val="24"/>
        </w:rPr>
        <w:t>,</w:t>
      </w:r>
    </w:p>
    <w:p w:rsidR="00533889" w:rsidRDefault="00533889" w:rsidP="005F7D7B">
      <w:pPr>
        <w:rPr>
          <w:rFonts w:cs="Times New Roman"/>
          <w:szCs w:val="24"/>
        </w:rPr>
      </w:pPr>
      <w:r w:rsidRPr="00205D6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 w:rsidRPr="00205D6D">
        <w:rPr>
          <w:rFonts w:cs="Times New Roman"/>
          <w:szCs w:val="24"/>
        </w:rPr>
        <w:t xml:space="preserve">- </w:t>
      </w:r>
      <w:proofErr w:type="gramStart"/>
      <w:r w:rsidRPr="00205D6D">
        <w:rPr>
          <w:rFonts w:cs="Times New Roman"/>
          <w:szCs w:val="24"/>
        </w:rPr>
        <w:t>план</w:t>
      </w:r>
      <w:proofErr w:type="gramEnd"/>
      <w:r w:rsidRPr="00205D6D">
        <w:rPr>
          <w:rFonts w:cs="Times New Roman"/>
          <w:szCs w:val="24"/>
        </w:rPr>
        <w:t xml:space="preserve"> и носиоце активности за сваку школску годину </w:t>
      </w:r>
    </w:p>
    <w:p w:rsidR="00533889" w:rsidRDefault="00533889" w:rsidP="005F7D7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</w:t>
      </w:r>
      <w:r w:rsidRPr="00205D6D">
        <w:rPr>
          <w:rFonts w:cs="Times New Roman"/>
          <w:szCs w:val="24"/>
        </w:rPr>
        <w:t xml:space="preserve">- </w:t>
      </w:r>
      <w:proofErr w:type="gramStart"/>
      <w:r w:rsidRPr="00205D6D">
        <w:rPr>
          <w:rFonts w:cs="Times New Roman"/>
          <w:szCs w:val="24"/>
        </w:rPr>
        <w:t>план</w:t>
      </w:r>
      <w:proofErr w:type="gramEnd"/>
      <w:r w:rsidRPr="00205D6D">
        <w:rPr>
          <w:rFonts w:cs="Times New Roman"/>
          <w:szCs w:val="24"/>
        </w:rPr>
        <w:t xml:space="preserve"> евалуације</w:t>
      </w:r>
    </w:p>
    <w:p w:rsidR="004E65A7" w:rsidRPr="004E65A7" w:rsidRDefault="004E65A7" w:rsidP="005F7D7B">
      <w:pPr>
        <w:rPr>
          <w:rFonts w:cs="Times New Roman"/>
          <w:szCs w:val="24"/>
        </w:rPr>
      </w:pPr>
    </w:p>
    <w:p w:rsidR="00184649" w:rsidRPr="0054479B" w:rsidRDefault="005F7D7B" w:rsidP="005F7D7B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gramStart"/>
      <w:r w:rsidR="00184649" w:rsidRPr="0054479B">
        <w:rPr>
          <w:rFonts w:cs="Times New Roman"/>
          <w:szCs w:val="24"/>
        </w:rPr>
        <w:t>Тим за развојно планирање прати реализацију развојног плана за сваку школску годину.</w:t>
      </w:r>
      <w:proofErr w:type="gramEnd"/>
      <w:r w:rsidR="00184649" w:rsidRPr="0054479B">
        <w:rPr>
          <w:rFonts w:cs="Times New Roman"/>
          <w:szCs w:val="24"/>
        </w:rPr>
        <w:t xml:space="preserve"> </w:t>
      </w:r>
      <w:proofErr w:type="gramStart"/>
      <w:r w:rsidR="00184649" w:rsidRPr="0054479B">
        <w:rPr>
          <w:rFonts w:cs="Times New Roman"/>
          <w:szCs w:val="24"/>
        </w:rPr>
        <w:t>Стручна већа квартално извештавају о реализацији развојног плана, а тим за Развојно планирање пише годишњи извештај о реализацији Развојног плана и подноси га на крају школске године на усвајање Наставничком већу, Савету родитеља и Школском одбору.</w:t>
      </w:r>
      <w:proofErr w:type="gramEnd"/>
    </w:p>
    <w:p w:rsidR="000D2781" w:rsidRPr="0054479B" w:rsidRDefault="000D2781" w:rsidP="005F7D7B">
      <w:pPr>
        <w:pStyle w:val="Default"/>
        <w:jc w:val="both"/>
      </w:pPr>
    </w:p>
    <w:p w:rsidR="000D2781" w:rsidRPr="0054479B" w:rsidRDefault="004E65A7" w:rsidP="005F7D7B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0D2781" w:rsidRPr="0054479B">
        <w:rPr>
          <w:rFonts w:cs="Times New Roman"/>
          <w:szCs w:val="24"/>
        </w:rPr>
        <w:t xml:space="preserve"> Током овог периода у циљу реализације планираних активности Стручни актив за развојно планирање је сарађивао са Тимом за самовредновање и осталим носиоцима планираних активности (Стручним активом за развој Школског програма, Тимом за обезбеђивање квалитета за развој установе, Тимом за развој међупредметних компетенција и предузетништво, Тимом за професионалну оријентацију, Тимом за инклузивно образовање, Тимом за заштиту ученика од насиља, злостављања и занемаривања, Ученичким парламентом).</w:t>
      </w:r>
    </w:p>
    <w:p w:rsidR="000D2781" w:rsidRPr="0054479B" w:rsidRDefault="000D2781" w:rsidP="005F7D7B">
      <w:pPr>
        <w:pStyle w:val="Default"/>
        <w:jc w:val="both"/>
      </w:pPr>
    </w:p>
    <w:p w:rsidR="00184649" w:rsidRDefault="004E65A7" w:rsidP="005F7D7B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0D2781" w:rsidRPr="0054479B">
        <w:rPr>
          <w:rFonts w:cs="Times New Roman"/>
          <w:szCs w:val="24"/>
        </w:rPr>
        <w:t xml:space="preserve"> </w:t>
      </w:r>
      <w:proofErr w:type="gramStart"/>
      <w:r w:rsidR="000D2781" w:rsidRPr="0054479B">
        <w:rPr>
          <w:rFonts w:cs="Times New Roman"/>
          <w:szCs w:val="24"/>
        </w:rPr>
        <w:t>Ове школске године детаљно су евалуиране све активности Развојног плана и на тај начин утемељена полазна основа за израду новог Развојног плана.</w:t>
      </w:r>
      <w:proofErr w:type="gramEnd"/>
    </w:p>
    <w:p w:rsidR="00885349" w:rsidRPr="00885349" w:rsidRDefault="00885349" w:rsidP="005F7D7B">
      <w:pPr>
        <w:rPr>
          <w:rFonts w:cs="Times New Roman"/>
          <w:szCs w:val="24"/>
        </w:rPr>
      </w:pPr>
    </w:p>
    <w:p w:rsidR="00885349" w:rsidRDefault="00885349" w:rsidP="005F7D7B">
      <w:pPr>
        <w:ind w:firstLine="720"/>
        <w:rPr>
          <w:rFonts w:eastAsia="Times New Roman" w:cs="Times New Roman"/>
          <w:szCs w:val="24"/>
        </w:rPr>
      </w:pPr>
      <w:proofErr w:type="gramStart"/>
      <w:r>
        <w:rPr>
          <w:rFonts w:eastAsia="Times New Roman" w:cs="Times New Roman"/>
          <w:szCs w:val="24"/>
        </w:rPr>
        <w:t>Евалуацијом активности</w:t>
      </w:r>
      <w:r w:rsidRPr="00F91281">
        <w:rPr>
          <w:rFonts w:eastAsia="Times New Roman" w:cs="Times New Roman"/>
          <w:szCs w:val="24"/>
        </w:rPr>
        <w:t xml:space="preserve"> у области Школски програм и Годишњи план рада школе напредак </w:t>
      </w:r>
      <w:r>
        <w:rPr>
          <w:rFonts w:eastAsia="Times New Roman" w:cs="Times New Roman"/>
          <w:szCs w:val="24"/>
        </w:rPr>
        <w:t>је уочен у припреми школске 2020/2021</w:t>
      </w:r>
      <w:r w:rsidRPr="00F91281">
        <w:rPr>
          <w:rFonts w:eastAsia="Times New Roman" w:cs="Times New Roman"/>
          <w:szCs w:val="24"/>
        </w:rPr>
        <w:t>.</w:t>
      </w:r>
      <w:proofErr w:type="gramEnd"/>
      <w:r w:rsidRPr="00F91281">
        <w:rPr>
          <w:rFonts w:eastAsia="Times New Roman" w:cs="Times New Roman"/>
          <w:szCs w:val="24"/>
        </w:rPr>
        <w:t xml:space="preserve"> </w:t>
      </w:r>
      <w:proofErr w:type="gramStart"/>
      <w:r w:rsidRPr="00F91281">
        <w:rPr>
          <w:rFonts w:eastAsia="Times New Roman" w:cs="Times New Roman"/>
          <w:szCs w:val="24"/>
        </w:rPr>
        <w:t>године</w:t>
      </w:r>
      <w:proofErr w:type="gramEnd"/>
      <w:r w:rsidRPr="00F91281">
        <w:rPr>
          <w:rFonts w:eastAsia="Times New Roman" w:cs="Times New Roman"/>
          <w:szCs w:val="24"/>
        </w:rPr>
        <w:t xml:space="preserve">, што се огледа кроз следеће показатеље: </w:t>
      </w:r>
    </w:p>
    <w:p w:rsidR="004B2D9F" w:rsidRPr="004B2D9F" w:rsidRDefault="004B2D9F" w:rsidP="005F7D7B">
      <w:pPr>
        <w:ind w:firstLine="720"/>
        <w:rPr>
          <w:rFonts w:eastAsia="Times New Roman" w:cs="Times New Roman"/>
          <w:szCs w:val="24"/>
        </w:rPr>
      </w:pPr>
    </w:p>
    <w:p w:rsidR="00885349" w:rsidRPr="00F91281" w:rsidRDefault="00885349" w:rsidP="005F7D7B">
      <w:pPr>
        <w:rPr>
          <w:rFonts w:eastAsia="Times New Roman" w:cs="Times New Roman"/>
          <w:szCs w:val="24"/>
        </w:rPr>
      </w:pPr>
      <w:r w:rsidRPr="00F91281">
        <w:rPr>
          <w:rFonts w:eastAsia="Times New Roman" w:cs="Times New Roman"/>
          <w:szCs w:val="24"/>
        </w:rPr>
        <w:t>-</w:t>
      </w:r>
      <w:r w:rsidR="004B2D9F">
        <w:rPr>
          <w:rFonts w:eastAsia="Times New Roman" w:cs="Times New Roman"/>
          <w:szCs w:val="24"/>
        </w:rPr>
        <w:t xml:space="preserve"> </w:t>
      </w:r>
      <w:proofErr w:type="gramStart"/>
      <w:r w:rsidRPr="00F91281">
        <w:rPr>
          <w:rFonts w:eastAsia="Times New Roman" w:cs="Times New Roman"/>
          <w:szCs w:val="24"/>
        </w:rPr>
        <w:t>испоштовани</w:t>
      </w:r>
      <w:proofErr w:type="gramEnd"/>
      <w:r w:rsidRPr="00F91281">
        <w:rPr>
          <w:rFonts w:eastAsia="Times New Roman" w:cs="Times New Roman"/>
          <w:szCs w:val="24"/>
        </w:rPr>
        <w:t xml:space="preserve"> су сви законски прописи за структуру и садржај ШП и ГПР</w:t>
      </w:r>
    </w:p>
    <w:p w:rsidR="00885349" w:rsidRPr="008D401F" w:rsidRDefault="00885349" w:rsidP="005F7D7B">
      <w:pPr>
        <w:rPr>
          <w:rFonts w:eastAsia="Times New Roman" w:cs="Times New Roman"/>
          <w:szCs w:val="24"/>
        </w:rPr>
      </w:pPr>
      <w:r w:rsidRPr="00F91281">
        <w:rPr>
          <w:rFonts w:eastAsia="Times New Roman" w:cs="Times New Roman"/>
          <w:szCs w:val="24"/>
        </w:rPr>
        <w:t>-</w:t>
      </w:r>
      <w:r w:rsidR="004B2D9F">
        <w:rPr>
          <w:rFonts w:eastAsia="Times New Roman" w:cs="Times New Roman"/>
          <w:szCs w:val="24"/>
        </w:rPr>
        <w:t xml:space="preserve"> </w:t>
      </w:r>
      <w:proofErr w:type="gramStart"/>
      <w:r w:rsidRPr="00F91281">
        <w:rPr>
          <w:rFonts w:eastAsia="Times New Roman" w:cs="Times New Roman"/>
          <w:szCs w:val="24"/>
        </w:rPr>
        <w:t>откуцани</w:t>
      </w:r>
      <w:proofErr w:type="gramEnd"/>
      <w:r w:rsidRPr="00F91281">
        <w:rPr>
          <w:rFonts w:eastAsia="Times New Roman" w:cs="Times New Roman"/>
          <w:szCs w:val="24"/>
        </w:rPr>
        <w:t xml:space="preserve"> су сви школски програми од првог до осмог разреда</w:t>
      </w:r>
      <w:r>
        <w:rPr>
          <w:rFonts w:eastAsia="Times New Roman" w:cs="Times New Roman"/>
          <w:szCs w:val="24"/>
        </w:rPr>
        <w:t xml:space="preserve">; </w:t>
      </w:r>
      <w:r w:rsidRPr="00F91281">
        <w:rPr>
          <w:rFonts w:eastAsia="Times New Roman" w:cs="Times New Roman"/>
          <w:szCs w:val="24"/>
        </w:rPr>
        <w:t>табеле су проширене стандардима образовних постигнућа и начинима провере</w:t>
      </w:r>
      <w:r>
        <w:rPr>
          <w:rFonts w:eastAsia="Times New Roman" w:cs="Times New Roman"/>
          <w:szCs w:val="24"/>
        </w:rPr>
        <w:t>.</w:t>
      </w:r>
    </w:p>
    <w:p w:rsidR="00885349" w:rsidRPr="004E65A7" w:rsidRDefault="00885349" w:rsidP="005F7D7B">
      <w:pPr>
        <w:rPr>
          <w:rFonts w:eastAsia="Times New Roman" w:cs="Times New Roman"/>
          <w:szCs w:val="24"/>
        </w:rPr>
      </w:pPr>
      <w:r w:rsidRPr="00F91281">
        <w:rPr>
          <w:rFonts w:eastAsia="Times New Roman" w:cs="Times New Roman"/>
          <w:szCs w:val="24"/>
        </w:rPr>
        <w:t>-</w:t>
      </w:r>
      <w:r w:rsidR="004B2D9F">
        <w:rPr>
          <w:rFonts w:eastAsia="Times New Roman" w:cs="Times New Roman"/>
          <w:szCs w:val="24"/>
        </w:rPr>
        <w:t xml:space="preserve"> </w:t>
      </w:r>
      <w:proofErr w:type="gramStart"/>
      <w:r w:rsidRPr="00F91281">
        <w:rPr>
          <w:rFonts w:eastAsia="Times New Roman" w:cs="Times New Roman"/>
          <w:szCs w:val="24"/>
        </w:rPr>
        <w:t>поред</w:t>
      </w:r>
      <w:proofErr w:type="gramEnd"/>
      <w:r w:rsidRPr="00F91281">
        <w:rPr>
          <w:rFonts w:eastAsia="Times New Roman" w:cs="Times New Roman"/>
          <w:szCs w:val="24"/>
        </w:rPr>
        <w:t xml:space="preserve"> редовне наставе, унети су и бројни садржаји ва</w:t>
      </w:r>
      <w:r w:rsidR="00533889">
        <w:rPr>
          <w:rFonts w:eastAsia="Times New Roman" w:cs="Times New Roman"/>
          <w:szCs w:val="24"/>
        </w:rPr>
        <w:t>ннаставних активности: додатна,</w:t>
      </w:r>
      <w:r>
        <w:rPr>
          <w:rFonts w:eastAsia="Times New Roman" w:cs="Times New Roman"/>
          <w:szCs w:val="24"/>
        </w:rPr>
        <w:t xml:space="preserve"> доп</w:t>
      </w:r>
      <w:r w:rsidR="004E65A7">
        <w:rPr>
          <w:rFonts w:eastAsia="Times New Roman" w:cs="Times New Roman"/>
          <w:szCs w:val="24"/>
        </w:rPr>
        <w:t xml:space="preserve">унска, секције, </w:t>
      </w:r>
      <w:r>
        <w:rPr>
          <w:rFonts w:eastAsia="Times New Roman" w:cs="Times New Roman"/>
          <w:szCs w:val="24"/>
        </w:rPr>
        <w:t>СНА,</w:t>
      </w:r>
      <w:r w:rsidRPr="008D401F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ЧОС</w:t>
      </w:r>
      <w:r w:rsidR="004E65A7">
        <w:rPr>
          <w:rFonts w:eastAsia="Times New Roman" w:cs="Times New Roman"/>
          <w:szCs w:val="24"/>
        </w:rPr>
        <w:t>.</w:t>
      </w:r>
    </w:p>
    <w:p w:rsidR="000D2781" w:rsidRPr="0054479B" w:rsidRDefault="000D2781" w:rsidP="005F7D7B">
      <w:pPr>
        <w:pStyle w:val="Default"/>
        <w:jc w:val="both"/>
      </w:pPr>
    </w:p>
    <w:p w:rsidR="004B2D9F" w:rsidRDefault="004E65A7" w:rsidP="005F7D7B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0D2781" w:rsidRPr="0054479B">
        <w:rPr>
          <w:rFonts w:cs="Times New Roman"/>
          <w:szCs w:val="24"/>
        </w:rPr>
        <w:t xml:space="preserve"> </w:t>
      </w:r>
      <w:proofErr w:type="gramStart"/>
      <w:r w:rsidR="000D2781" w:rsidRPr="0054479B">
        <w:rPr>
          <w:rFonts w:cs="Times New Roman"/>
          <w:szCs w:val="24"/>
        </w:rPr>
        <w:t xml:space="preserve">Циљеви Развојног плана Школе за период </w:t>
      </w:r>
      <w:r w:rsidR="004B2D9F">
        <w:rPr>
          <w:rFonts w:cs="Times New Roman"/>
          <w:szCs w:val="24"/>
        </w:rPr>
        <w:t>2017/2018.-2021/2022</w:t>
      </w:r>
      <w:r w:rsidR="004B2D9F" w:rsidRPr="00175792">
        <w:rPr>
          <w:rFonts w:cs="Times New Roman"/>
          <w:szCs w:val="24"/>
        </w:rPr>
        <w:t>.</w:t>
      </w:r>
      <w:proofErr w:type="gramEnd"/>
      <w:r w:rsidR="004B2D9F" w:rsidRPr="00175792">
        <w:rPr>
          <w:rFonts w:cs="Times New Roman"/>
          <w:szCs w:val="24"/>
        </w:rPr>
        <w:t xml:space="preserve"> </w:t>
      </w:r>
      <w:r w:rsidR="000D2781" w:rsidRPr="0054479B">
        <w:rPr>
          <w:rFonts w:cs="Times New Roman"/>
          <w:szCs w:val="24"/>
        </w:rPr>
        <w:t xml:space="preserve">године су усмерени ка развијању потенцијала, компетенција и постигнућа ученика и наставника, побољшавању материјално-техничких услова, осавремењавању наставног процеса, побољшавању комуникације и сарадње између наставника, ученика, родитеља и локалне самоуправе, повећавању нивоа безбедности ученика и запослених, успостављању сарадње са образовно-васпитним установама. </w:t>
      </w:r>
    </w:p>
    <w:p w:rsidR="000D2781" w:rsidRPr="0054479B" w:rsidRDefault="004B2D9F" w:rsidP="005F7D7B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0D2781" w:rsidRPr="0054479B">
        <w:rPr>
          <w:rFonts w:cs="Times New Roman"/>
          <w:szCs w:val="24"/>
        </w:rPr>
        <w:t>То је требало да нас што више приближи визији школе која прати реформу, образује и развија знања и вештине у складу са потребама савременог друштва, негује одговорност према сопственом здрављу и животној средини, тежи активној улози Школе у друштвеном окружењу, афирмише ненасилну комуникацију, толеранцију и вредности које одговарају данашњим и будућим изазовима.</w:t>
      </w:r>
    </w:p>
    <w:p w:rsidR="00184649" w:rsidRPr="0054479B" w:rsidRDefault="004E65A7" w:rsidP="005F7D7B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gramStart"/>
      <w:r w:rsidR="00184649" w:rsidRPr="0054479B">
        <w:rPr>
          <w:rFonts w:cs="Times New Roman"/>
          <w:szCs w:val="24"/>
        </w:rPr>
        <w:t>На основу извештаја директора извештаја стручних већа и друге евиденције која се води о наставним и ваннаставним активностима, могу се изнети следећи резултати у остваривању Развојног плана за шк.</w:t>
      </w:r>
      <w:proofErr w:type="gramEnd"/>
      <w:r w:rsidR="00184649" w:rsidRPr="0054479B">
        <w:rPr>
          <w:rFonts w:cs="Times New Roman"/>
          <w:szCs w:val="24"/>
        </w:rPr>
        <w:t xml:space="preserve"> </w:t>
      </w:r>
      <w:proofErr w:type="gramStart"/>
      <w:r w:rsidR="00184649" w:rsidRPr="0054479B">
        <w:rPr>
          <w:rFonts w:cs="Times New Roman"/>
          <w:szCs w:val="24"/>
        </w:rPr>
        <w:t>2020/21.</w:t>
      </w:r>
      <w:proofErr w:type="gramEnd"/>
      <w:r w:rsidR="00184649" w:rsidRPr="0054479B">
        <w:rPr>
          <w:rFonts w:cs="Times New Roman"/>
          <w:szCs w:val="24"/>
        </w:rPr>
        <w:t xml:space="preserve"> </w:t>
      </w:r>
      <w:proofErr w:type="gramStart"/>
      <w:r w:rsidR="00184649" w:rsidRPr="0054479B">
        <w:rPr>
          <w:rFonts w:cs="Times New Roman"/>
          <w:szCs w:val="24"/>
        </w:rPr>
        <w:t>годину</w:t>
      </w:r>
      <w:proofErr w:type="gramEnd"/>
      <w:r w:rsidR="00184649" w:rsidRPr="0054479B">
        <w:rPr>
          <w:rFonts w:cs="Times New Roman"/>
          <w:szCs w:val="24"/>
        </w:rPr>
        <w:t>:</w:t>
      </w:r>
    </w:p>
    <w:p w:rsidR="000D2781" w:rsidRPr="0054479B" w:rsidRDefault="000D2781" w:rsidP="005F7D7B">
      <w:pPr>
        <w:rPr>
          <w:rFonts w:cs="Times New Roman"/>
          <w:szCs w:val="24"/>
        </w:rPr>
      </w:pPr>
    </w:p>
    <w:p w:rsidR="000D2781" w:rsidRPr="00AA6B62" w:rsidRDefault="000D2781" w:rsidP="00AA6B62">
      <w:pPr>
        <w:pStyle w:val="Default"/>
        <w:jc w:val="center"/>
        <w:rPr>
          <w:b/>
          <w:bCs/>
          <w:sz w:val="28"/>
          <w:szCs w:val="28"/>
        </w:rPr>
      </w:pPr>
      <w:r w:rsidRPr="00AA6B62">
        <w:rPr>
          <w:b/>
          <w:bCs/>
          <w:sz w:val="28"/>
          <w:szCs w:val="28"/>
        </w:rPr>
        <w:t>Потребе наше школе у претходном периоду биле су:</w:t>
      </w:r>
    </w:p>
    <w:p w:rsidR="000D2781" w:rsidRPr="00AA6B62" w:rsidRDefault="000D2781" w:rsidP="00AA6B62">
      <w:pPr>
        <w:pStyle w:val="Default"/>
        <w:jc w:val="center"/>
        <w:rPr>
          <w:sz w:val="28"/>
          <w:szCs w:val="28"/>
        </w:rPr>
      </w:pPr>
    </w:p>
    <w:p w:rsidR="000D2781" w:rsidRDefault="000D2781" w:rsidP="005F7D7B">
      <w:pPr>
        <w:pStyle w:val="Default"/>
        <w:numPr>
          <w:ilvl w:val="0"/>
          <w:numId w:val="4"/>
        </w:numPr>
        <w:spacing w:after="87"/>
        <w:jc w:val="both"/>
        <w:rPr>
          <w:b/>
        </w:rPr>
      </w:pPr>
      <w:r w:rsidRPr="00130BE8">
        <w:rPr>
          <w:b/>
        </w:rPr>
        <w:t xml:space="preserve">Програмирање, планирање и извештавање </w:t>
      </w:r>
    </w:p>
    <w:p w:rsidR="00533889" w:rsidRPr="00533889" w:rsidRDefault="00533889" w:rsidP="005F7D7B">
      <w:pPr>
        <w:pStyle w:val="Default"/>
        <w:spacing w:after="87"/>
        <w:ind w:left="720"/>
        <w:jc w:val="both"/>
        <w:rPr>
          <w:b/>
        </w:rPr>
      </w:pPr>
    </w:p>
    <w:p w:rsidR="000D2781" w:rsidRPr="0054479B" w:rsidRDefault="000D2781" w:rsidP="005F7D7B">
      <w:pPr>
        <w:pStyle w:val="Default"/>
        <w:spacing w:after="87"/>
        <w:jc w:val="both"/>
      </w:pPr>
      <w:r w:rsidRPr="0054479B">
        <w:t xml:space="preserve">• Ускладити Годишњи план рада са потребама и условима рада Школе </w:t>
      </w:r>
    </w:p>
    <w:p w:rsidR="000D2781" w:rsidRPr="0054479B" w:rsidRDefault="000D2781" w:rsidP="005F7D7B">
      <w:pPr>
        <w:pStyle w:val="Default"/>
        <w:spacing w:after="87"/>
        <w:jc w:val="both"/>
      </w:pPr>
      <w:r w:rsidRPr="0054479B">
        <w:lastRenderedPageBreak/>
        <w:t xml:space="preserve">• Елементи Школског програма и Годишњег плана рада Школе међусобно су усклађени </w:t>
      </w:r>
    </w:p>
    <w:p w:rsidR="000D2781" w:rsidRPr="0054479B" w:rsidRDefault="000D2781" w:rsidP="005F7D7B">
      <w:pPr>
        <w:pStyle w:val="Default"/>
        <w:spacing w:after="87"/>
        <w:jc w:val="both"/>
      </w:pPr>
      <w:r w:rsidRPr="0054479B">
        <w:t xml:space="preserve">• Нови Школски програм сачињен je у складу са прописима </w:t>
      </w:r>
    </w:p>
    <w:p w:rsidR="000D2781" w:rsidRPr="0054479B" w:rsidRDefault="000D2781" w:rsidP="005F7D7B">
      <w:pPr>
        <w:pStyle w:val="Default"/>
        <w:jc w:val="both"/>
      </w:pPr>
      <w:r w:rsidRPr="0054479B">
        <w:t xml:space="preserve">• Прилагодити понуду ваннаставних активности интересовањима ученика </w:t>
      </w:r>
    </w:p>
    <w:p w:rsidR="000D2781" w:rsidRPr="0054479B" w:rsidRDefault="000D2781" w:rsidP="005F7D7B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0D2781" w:rsidRPr="0054479B" w:rsidRDefault="000D2781" w:rsidP="005F7D7B">
      <w:pPr>
        <w:pStyle w:val="Default"/>
        <w:jc w:val="both"/>
      </w:pPr>
    </w:p>
    <w:p w:rsidR="000D2781" w:rsidRDefault="000D2781" w:rsidP="005F7D7B">
      <w:pPr>
        <w:pStyle w:val="Default"/>
        <w:numPr>
          <w:ilvl w:val="0"/>
          <w:numId w:val="4"/>
        </w:numPr>
        <w:jc w:val="both"/>
        <w:rPr>
          <w:b/>
          <w:bCs/>
        </w:rPr>
      </w:pPr>
      <w:r w:rsidRPr="00130BE8">
        <w:rPr>
          <w:b/>
          <w:bCs/>
        </w:rPr>
        <w:t xml:space="preserve">Настава и учење </w:t>
      </w:r>
    </w:p>
    <w:p w:rsidR="00533889" w:rsidRPr="00533889" w:rsidRDefault="00533889" w:rsidP="005F7D7B">
      <w:pPr>
        <w:pStyle w:val="Default"/>
        <w:ind w:left="720"/>
        <w:jc w:val="both"/>
      </w:pPr>
    </w:p>
    <w:p w:rsidR="000D2781" w:rsidRPr="00130BE8" w:rsidRDefault="000D2781" w:rsidP="005F7D7B">
      <w:pPr>
        <w:autoSpaceDE w:val="0"/>
        <w:autoSpaceDN w:val="0"/>
        <w:adjustRightInd w:val="0"/>
        <w:spacing w:after="87"/>
        <w:rPr>
          <w:rFonts w:cs="Times New Roman"/>
          <w:color w:val="000000"/>
          <w:szCs w:val="24"/>
        </w:rPr>
      </w:pPr>
      <w:r w:rsidRPr="00130BE8">
        <w:rPr>
          <w:rFonts w:cs="Times New Roman"/>
          <w:color w:val="000000"/>
          <w:szCs w:val="24"/>
        </w:rPr>
        <w:t xml:space="preserve">• Ојачати педагошке компетенције наставника кроз едукацију за примену савремених метода и иновативних облика рада </w:t>
      </w:r>
    </w:p>
    <w:p w:rsidR="000D2781" w:rsidRPr="00130BE8" w:rsidRDefault="000D2781" w:rsidP="005F7D7B">
      <w:pPr>
        <w:autoSpaceDE w:val="0"/>
        <w:autoSpaceDN w:val="0"/>
        <w:adjustRightInd w:val="0"/>
        <w:spacing w:after="87"/>
        <w:rPr>
          <w:rFonts w:cs="Times New Roman"/>
          <w:color w:val="000000"/>
          <w:szCs w:val="24"/>
        </w:rPr>
      </w:pPr>
      <w:r w:rsidRPr="00130BE8">
        <w:rPr>
          <w:rFonts w:cs="Times New Roman"/>
          <w:color w:val="000000"/>
          <w:szCs w:val="24"/>
        </w:rPr>
        <w:t xml:space="preserve">• Јачање активне улоге ученика у процесу учења и подизање мотивације ученика за реализацију наставе </w:t>
      </w:r>
    </w:p>
    <w:p w:rsidR="000D2781" w:rsidRPr="00130BE8" w:rsidRDefault="000D2781" w:rsidP="005F7D7B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130BE8">
        <w:rPr>
          <w:rFonts w:cs="Times New Roman"/>
          <w:color w:val="000000"/>
          <w:szCs w:val="24"/>
        </w:rPr>
        <w:t xml:space="preserve">• Подстицајно вредновање у функцији даљег учења </w:t>
      </w:r>
    </w:p>
    <w:p w:rsidR="00130BE8" w:rsidRPr="00130BE8" w:rsidRDefault="00130BE8" w:rsidP="005F7D7B">
      <w:pPr>
        <w:pStyle w:val="Default"/>
      </w:pPr>
    </w:p>
    <w:p w:rsidR="00130BE8" w:rsidRPr="00130BE8" w:rsidRDefault="00130BE8" w:rsidP="005F7D7B">
      <w:pPr>
        <w:pStyle w:val="Default"/>
      </w:pPr>
      <w:r w:rsidRPr="00130BE8">
        <w:t xml:space="preserve"> Специфични циљеви унапређења наставе и учења су: </w:t>
      </w:r>
    </w:p>
    <w:p w:rsidR="00130BE8" w:rsidRPr="00130BE8" w:rsidRDefault="00130BE8" w:rsidP="005F7D7B">
      <w:pPr>
        <w:pStyle w:val="Default"/>
      </w:pPr>
    </w:p>
    <w:p w:rsidR="00130BE8" w:rsidRPr="00130BE8" w:rsidRDefault="00130BE8" w:rsidP="005F7D7B">
      <w:pPr>
        <w:pStyle w:val="Default"/>
        <w:spacing w:after="68"/>
      </w:pPr>
      <w:r w:rsidRPr="00130BE8">
        <w:t xml:space="preserve">- Усклађивање тема и унапређење корелације између предмета </w:t>
      </w:r>
    </w:p>
    <w:p w:rsidR="00130BE8" w:rsidRPr="00130BE8" w:rsidRDefault="00130BE8" w:rsidP="005F7D7B">
      <w:pPr>
        <w:pStyle w:val="Default"/>
        <w:spacing w:after="68"/>
      </w:pPr>
      <w:r w:rsidRPr="00130BE8">
        <w:t xml:space="preserve">- Стварање подстицајног окружења за ефикасно учење </w:t>
      </w:r>
    </w:p>
    <w:p w:rsidR="00130BE8" w:rsidRPr="00130BE8" w:rsidRDefault="00130BE8" w:rsidP="005F7D7B">
      <w:pPr>
        <w:pStyle w:val="Default"/>
      </w:pPr>
      <w:r w:rsidRPr="00130BE8">
        <w:t xml:space="preserve">- Прилагођавање наставних садржаја индивидуалним потребама ученика </w:t>
      </w:r>
    </w:p>
    <w:p w:rsidR="00130BE8" w:rsidRPr="00130BE8" w:rsidRDefault="00130BE8" w:rsidP="005F7D7B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0D2781" w:rsidRPr="00533889" w:rsidRDefault="000D2781" w:rsidP="005F7D7B">
      <w:pPr>
        <w:pStyle w:val="Default"/>
        <w:jc w:val="both"/>
      </w:pPr>
    </w:p>
    <w:p w:rsidR="000D2781" w:rsidRDefault="000D2781" w:rsidP="005F7D7B">
      <w:pPr>
        <w:pStyle w:val="Default"/>
        <w:numPr>
          <w:ilvl w:val="0"/>
          <w:numId w:val="4"/>
        </w:numPr>
        <w:spacing w:after="87"/>
        <w:jc w:val="both"/>
        <w:rPr>
          <w:b/>
          <w:bCs/>
        </w:rPr>
      </w:pPr>
      <w:r w:rsidRPr="0054479B">
        <w:rPr>
          <w:b/>
          <w:bCs/>
        </w:rPr>
        <w:t xml:space="preserve">Образовна постигнућа ученика </w:t>
      </w:r>
    </w:p>
    <w:p w:rsidR="00533889" w:rsidRPr="00533889" w:rsidRDefault="00533889" w:rsidP="005F7D7B">
      <w:pPr>
        <w:pStyle w:val="Default"/>
        <w:spacing w:after="87"/>
        <w:ind w:left="720"/>
        <w:jc w:val="both"/>
      </w:pPr>
    </w:p>
    <w:p w:rsidR="000D2781" w:rsidRPr="0054479B" w:rsidRDefault="000D2781" w:rsidP="005F7D7B">
      <w:pPr>
        <w:pStyle w:val="Default"/>
        <w:spacing w:after="87"/>
        <w:jc w:val="both"/>
      </w:pPr>
      <w:r w:rsidRPr="0054479B">
        <w:t xml:space="preserve">• Стимулисање ученика да развијају своја знања и побољшају образовна постигнућа </w:t>
      </w:r>
    </w:p>
    <w:p w:rsidR="000D2781" w:rsidRPr="0054479B" w:rsidRDefault="000D2781" w:rsidP="005F7D7B">
      <w:pPr>
        <w:pStyle w:val="Default"/>
        <w:jc w:val="both"/>
      </w:pPr>
      <w:r w:rsidRPr="0054479B">
        <w:t xml:space="preserve">• Континуирана промоција ученичких продуката и резултата </w:t>
      </w:r>
    </w:p>
    <w:p w:rsidR="000D2781" w:rsidRPr="0054479B" w:rsidRDefault="000D2781" w:rsidP="005F7D7B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0D2781" w:rsidRPr="0054479B" w:rsidRDefault="000D2781" w:rsidP="005F7D7B">
      <w:pPr>
        <w:pStyle w:val="Default"/>
        <w:jc w:val="both"/>
      </w:pPr>
    </w:p>
    <w:p w:rsidR="000D2781" w:rsidRDefault="000D2781" w:rsidP="005F7D7B">
      <w:pPr>
        <w:pStyle w:val="Default"/>
        <w:numPr>
          <w:ilvl w:val="0"/>
          <w:numId w:val="4"/>
        </w:numPr>
        <w:spacing w:after="87"/>
        <w:jc w:val="both"/>
        <w:rPr>
          <w:b/>
          <w:bCs/>
        </w:rPr>
      </w:pPr>
      <w:r w:rsidRPr="0054479B">
        <w:rPr>
          <w:b/>
          <w:bCs/>
        </w:rPr>
        <w:t xml:space="preserve">Подршка ученицима </w:t>
      </w:r>
    </w:p>
    <w:p w:rsidR="00533889" w:rsidRPr="00533889" w:rsidRDefault="00533889" w:rsidP="005F7D7B">
      <w:pPr>
        <w:pStyle w:val="Default"/>
        <w:spacing w:after="87"/>
        <w:ind w:left="720"/>
        <w:jc w:val="both"/>
      </w:pPr>
    </w:p>
    <w:p w:rsidR="000D2781" w:rsidRPr="0054479B" w:rsidRDefault="000D2781" w:rsidP="005F7D7B">
      <w:pPr>
        <w:pStyle w:val="Default"/>
        <w:spacing w:after="87"/>
        <w:jc w:val="both"/>
      </w:pPr>
      <w:r w:rsidRPr="0054479B">
        <w:t xml:space="preserve">• Унапређивање мера за пружање подршке ученицима различитих узрасних и развојних карактеристика (развијати социјалне вештине и предупредити конфликте) </w:t>
      </w:r>
    </w:p>
    <w:p w:rsidR="000D2781" w:rsidRPr="0054479B" w:rsidRDefault="000D2781" w:rsidP="005F7D7B">
      <w:pPr>
        <w:pStyle w:val="Default"/>
        <w:spacing w:after="87"/>
        <w:jc w:val="both"/>
      </w:pPr>
      <w:r w:rsidRPr="0054479B">
        <w:t xml:space="preserve">• Подстицати лични, професионални и социјални развој ученика </w:t>
      </w:r>
    </w:p>
    <w:p w:rsidR="000D2781" w:rsidRPr="0054479B" w:rsidRDefault="000D2781" w:rsidP="005F7D7B">
      <w:pPr>
        <w:pStyle w:val="Default"/>
        <w:jc w:val="both"/>
      </w:pPr>
      <w:r w:rsidRPr="0054479B">
        <w:t xml:space="preserve">• Промоција здравих стилова живота </w:t>
      </w:r>
    </w:p>
    <w:p w:rsidR="000D2781" w:rsidRPr="0054479B" w:rsidRDefault="000D2781" w:rsidP="005F7D7B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0D2781" w:rsidRPr="0054479B" w:rsidRDefault="000D2781" w:rsidP="005F7D7B">
      <w:pPr>
        <w:pStyle w:val="Default"/>
        <w:jc w:val="both"/>
      </w:pPr>
    </w:p>
    <w:p w:rsidR="000D2781" w:rsidRDefault="000D2781" w:rsidP="005F7D7B">
      <w:pPr>
        <w:pStyle w:val="Default"/>
        <w:numPr>
          <w:ilvl w:val="0"/>
          <w:numId w:val="4"/>
        </w:numPr>
        <w:spacing w:after="87"/>
        <w:jc w:val="both"/>
        <w:rPr>
          <w:b/>
          <w:bCs/>
        </w:rPr>
      </w:pPr>
      <w:r w:rsidRPr="0054479B">
        <w:rPr>
          <w:b/>
          <w:bCs/>
        </w:rPr>
        <w:t xml:space="preserve">Етос </w:t>
      </w:r>
    </w:p>
    <w:p w:rsidR="00533889" w:rsidRPr="00533889" w:rsidRDefault="00533889" w:rsidP="005F7D7B">
      <w:pPr>
        <w:pStyle w:val="Default"/>
        <w:spacing w:after="87"/>
        <w:ind w:left="720"/>
        <w:jc w:val="both"/>
      </w:pPr>
    </w:p>
    <w:p w:rsidR="000D2781" w:rsidRPr="0054479B" w:rsidRDefault="000D2781" w:rsidP="005F7D7B">
      <w:pPr>
        <w:pStyle w:val="Default"/>
        <w:spacing w:after="87"/>
        <w:jc w:val="both"/>
      </w:pPr>
      <w:r w:rsidRPr="0054479B">
        <w:t xml:space="preserve">• Регулисање међуљудских односа у Школи </w:t>
      </w:r>
    </w:p>
    <w:p w:rsidR="000D2781" w:rsidRPr="0054479B" w:rsidRDefault="000D2781" w:rsidP="005F7D7B">
      <w:pPr>
        <w:pStyle w:val="Default"/>
        <w:spacing w:after="87"/>
        <w:jc w:val="both"/>
      </w:pPr>
      <w:r w:rsidRPr="0054479B">
        <w:t xml:space="preserve">• Подржати и промовисати резултате рада ученика и наставника </w:t>
      </w:r>
    </w:p>
    <w:p w:rsidR="000D2781" w:rsidRPr="0054479B" w:rsidRDefault="000D2781" w:rsidP="005F7D7B">
      <w:pPr>
        <w:pStyle w:val="Default"/>
        <w:spacing w:after="87"/>
        <w:jc w:val="both"/>
      </w:pPr>
      <w:r w:rsidRPr="0054479B">
        <w:t xml:space="preserve">• Унапређивање борбе против насиља </w:t>
      </w:r>
    </w:p>
    <w:p w:rsidR="000D2781" w:rsidRPr="0054479B" w:rsidRDefault="000D2781" w:rsidP="005F7D7B">
      <w:pPr>
        <w:pStyle w:val="Default"/>
        <w:spacing w:after="87"/>
        <w:jc w:val="both"/>
      </w:pPr>
      <w:r w:rsidRPr="0054479B">
        <w:t xml:space="preserve">• Унапређивање сарадње у Школи </w:t>
      </w:r>
    </w:p>
    <w:p w:rsidR="000D2781" w:rsidRPr="0054479B" w:rsidRDefault="000D2781" w:rsidP="005F7D7B">
      <w:pPr>
        <w:pStyle w:val="Default"/>
        <w:jc w:val="both"/>
      </w:pPr>
      <w:r w:rsidRPr="0054479B">
        <w:t xml:space="preserve">• Јачање сарадње на свим нивоима </w:t>
      </w:r>
    </w:p>
    <w:p w:rsidR="00D22C61" w:rsidRPr="0054479B" w:rsidRDefault="00D22C61" w:rsidP="005F7D7B">
      <w:pPr>
        <w:pStyle w:val="Default"/>
        <w:jc w:val="both"/>
      </w:pPr>
    </w:p>
    <w:p w:rsidR="00D22C61" w:rsidRDefault="00D22C61" w:rsidP="005F7D7B">
      <w:pPr>
        <w:pStyle w:val="Default"/>
        <w:numPr>
          <w:ilvl w:val="0"/>
          <w:numId w:val="4"/>
        </w:numPr>
        <w:spacing w:after="87"/>
        <w:jc w:val="both"/>
        <w:rPr>
          <w:b/>
          <w:bCs/>
        </w:rPr>
      </w:pPr>
      <w:r w:rsidRPr="0054479B">
        <w:rPr>
          <w:b/>
          <w:bCs/>
        </w:rPr>
        <w:t xml:space="preserve">Организација рада школе, управљање материјалним и људским ресурсима </w:t>
      </w:r>
    </w:p>
    <w:p w:rsidR="00533889" w:rsidRPr="00533889" w:rsidRDefault="00533889" w:rsidP="005F7D7B">
      <w:pPr>
        <w:pStyle w:val="Default"/>
        <w:spacing w:after="87"/>
        <w:ind w:left="720"/>
        <w:jc w:val="both"/>
      </w:pPr>
    </w:p>
    <w:p w:rsidR="00D22C61" w:rsidRPr="0054479B" w:rsidRDefault="00D22C61" w:rsidP="005F7D7B">
      <w:pPr>
        <w:pStyle w:val="Default"/>
        <w:spacing w:after="87"/>
        <w:jc w:val="both"/>
      </w:pPr>
      <w:r w:rsidRPr="0054479B">
        <w:lastRenderedPageBreak/>
        <w:t xml:space="preserve">• Међусобно усклађивање планирања и програмирања у Школи </w:t>
      </w:r>
    </w:p>
    <w:p w:rsidR="00D22C61" w:rsidRPr="0054479B" w:rsidRDefault="00D22C61" w:rsidP="005F7D7B">
      <w:pPr>
        <w:pStyle w:val="Default"/>
        <w:spacing w:after="87"/>
        <w:jc w:val="both"/>
      </w:pPr>
      <w:r w:rsidRPr="0054479B">
        <w:t xml:space="preserve">• Унапређивање организације рада Школе </w:t>
      </w:r>
    </w:p>
    <w:p w:rsidR="00D22C61" w:rsidRPr="0054479B" w:rsidRDefault="00D22C61" w:rsidP="005F7D7B">
      <w:pPr>
        <w:pStyle w:val="Default"/>
        <w:spacing w:after="87"/>
        <w:jc w:val="both"/>
      </w:pPr>
      <w:r w:rsidRPr="0054479B">
        <w:t xml:space="preserve">• Појачати систем за праћење и вредновање квалитета рада </w:t>
      </w:r>
    </w:p>
    <w:p w:rsidR="00D22C61" w:rsidRPr="0054479B" w:rsidRDefault="00D22C61" w:rsidP="005F7D7B">
      <w:pPr>
        <w:pStyle w:val="Default"/>
        <w:spacing w:after="87"/>
        <w:jc w:val="both"/>
      </w:pPr>
      <w:r w:rsidRPr="0054479B">
        <w:t xml:space="preserve">• Унапређивање образовно-васпитног рада </w:t>
      </w:r>
    </w:p>
    <w:p w:rsidR="00D22C61" w:rsidRPr="0054479B" w:rsidRDefault="00D22C61" w:rsidP="005F7D7B">
      <w:pPr>
        <w:pStyle w:val="Default"/>
        <w:spacing w:after="87"/>
        <w:jc w:val="both"/>
      </w:pPr>
      <w:r w:rsidRPr="0054479B">
        <w:t xml:space="preserve">• Јачање професионалног развоја запослених </w:t>
      </w:r>
    </w:p>
    <w:p w:rsidR="00D22C61" w:rsidRPr="0054479B" w:rsidRDefault="00D22C61" w:rsidP="005F7D7B">
      <w:pPr>
        <w:pStyle w:val="Default"/>
        <w:jc w:val="both"/>
      </w:pPr>
      <w:r w:rsidRPr="0054479B">
        <w:t xml:space="preserve">• Побољшавање материјално- техничких услова рада </w:t>
      </w:r>
    </w:p>
    <w:p w:rsidR="00D22C61" w:rsidRPr="0054479B" w:rsidRDefault="00D22C61" w:rsidP="005F7D7B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D2781" w:rsidRPr="0054479B" w:rsidRDefault="00D22C61" w:rsidP="005F7D7B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54479B">
        <w:rPr>
          <w:rFonts w:cs="Times New Roman"/>
          <w:szCs w:val="24"/>
        </w:rPr>
        <w:t>Захваљујући настојањима свих актера Школе и преданим ангажовањем на постављеним циљевима у претходном периоду реализовали смо из Развојног плана следеће:</w:t>
      </w:r>
    </w:p>
    <w:p w:rsidR="000D2781" w:rsidRPr="0054479B" w:rsidRDefault="000D2781" w:rsidP="005F7D7B">
      <w:pPr>
        <w:rPr>
          <w:rFonts w:cs="Times New Roman"/>
          <w:szCs w:val="24"/>
        </w:rPr>
      </w:pPr>
    </w:p>
    <w:p w:rsidR="00D22C61" w:rsidRPr="0054479B" w:rsidRDefault="00D22C61" w:rsidP="005F7D7B">
      <w:pPr>
        <w:pStyle w:val="Default"/>
        <w:jc w:val="both"/>
      </w:pPr>
    </w:p>
    <w:p w:rsidR="00D22C61" w:rsidRPr="00AA6B62" w:rsidRDefault="00D22C61" w:rsidP="00AA6B62">
      <w:pPr>
        <w:pStyle w:val="Default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A6B62">
        <w:rPr>
          <w:b/>
          <w:sz w:val="28"/>
          <w:szCs w:val="28"/>
        </w:rPr>
        <w:t>Програмирање, планирање и извештавање</w:t>
      </w:r>
    </w:p>
    <w:p w:rsidR="00D22C61" w:rsidRPr="00130BE8" w:rsidRDefault="00D22C61" w:rsidP="005F7D7B">
      <w:pPr>
        <w:pStyle w:val="Default"/>
        <w:ind w:left="720"/>
        <w:jc w:val="both"/>
        <w:rPr>
          <w:b/>
        </w:rPr>
      </w:pPr>
    </w:p>
    <w:p w:rsidR="004E65A7" w:rsidRDefault="004E65A7" w:rsidP="005F7D7B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Кључни школски документи: </w:t>
      </w:r>
      <w:r w:rsidR="00D22C61" w:rsidRPr="0054479B">
        <w:rPr>
          <w:rFonts w:cs="Times New Roman"/>
          <w:szCs w:val="24"/>
        </w:rPr>
        <w:t>Школски програм, Годишњи план рада, Развојни план, креирани се у складу са законом и прописима и међусобно су усклађени захваљујући сарадњи председника Стручног актива за развојно планирање са координатором Тима за самовредновање.</w:t>
      </w:r>
    </w:p>
    <w:p w:rsidR="00D22C61" w:rsidRPr="0054479B" w:rsidRDefault="004E65A7" w:rsidP="005F7D7B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gramStart"/>
      <w:r w:rsidR="00D22C61" w:rsidRPr="0054479B">
        <w:rPr>
          <w:rFonts w:cs="Times New Roman"/>
          <w:szCs w:val="24"/>
        </w:rPr>
        <w:t>Школски програм и Развојни план иновирани су и допуњени Ане</w:t>
      </w:r>
      <w:r>
        <w:rPr>
          <w:rFonts w:cs="Times New Roman"/>
          <w:szCs w:val="24"/>
        </w:rPr>
        <w:t>ксима Школског програма (јун 20</w:t>
      </w:r>
      <w:r w:rsidR="00D22C61" w:rsidRPr="0054479B">
        <w:rPr>
          <w:rFonts w:cs="Times New Roman"/>
          <w:szCs w:val="24"/>
        </w:rPr>
        <w:t>20.</w:t>
      </w:r>
      <w:r w:rsidR="00BC662F">
        <w:rPr>
          <w:rFonts w:cs="Times New Roman"/>
          <w:szCs w:val="24"/>
        </w:rPr>
        <w:t xml:space="preserve"> </w:t>
      </w:r>
      <w:r w:rsidR="00D22C61" w:rsidRPr="0054479B">
        <w:rPr>
          <w:rFonts w:cs="Times New Roman"/>
          <w:szCs w:val="24"/>
        </w:rPr>
        <w:t>године, новембра 2020.</w:t>
      </w:r>
      <w:r w:rsidR="00BC662F">
        <w:rPr>
          <w:rFonts w:cs="Times New Roman"/>
          <w:szCs w:val="24"/>
        </w:rPr>
        <w:t xml:space="preserve"> </w:t>
      </w:r>
      <w:r w:rsidR="00D22C61" w:rsidRPr="0054479B">
        <w:rPr>
          <w:rFonts w:cs="Times New Roman"/>
          <w:szCs w:val="24"/>
        </w:rPr>
        <w:t>године) и садрже прописане и предвиђене елементе (уз незнатна одступања и недостатке).</w:t>
      </w:r>
      <w:proofErr w:type="gramEnd"/>
    </w:p>
    <w:p w:rsidR="00D22C61" w:rsidRPr="0054479B" w:rsidRDefault="00D22C61" w:rsidP="005F7D7B">
      <w:pPr>
        <w:rPr>
          <w:rFonts w:cs="Times New Roman"/>
          <w:szCs w:val="24"/>
        </w:rPr>
      </w:pPr>
    </w:p>
    <w:p w:rsidR="004E65A7" w:rsidRDefault="004E65A7" w:rsidP="005F7D7B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gramStart"/>
      <w:r w:rsidR="00D22C61" w:rsidRPr="0054479B">
        <w:rPr>
          <w:rFonts w:cs="Times New Roman"/>
          <w:szCs w:val="24"/>
        </w:rPr>
        <w:t>Можемо рећи да је Школски програм, уз минимална одступања, сачињен у складу са изменама у плановима и програмима наставе и учења.</w:t>
      </w:r>
      <w:proofErr w:type="gramEnd"/>
      <w:r w:rsidR="00D22C61" w:rsidRPr="0054479B">
        <w:rPr>
          <w:rFonts w:cs="Times New Roman"/>
          <w:szCs w:val="24"/>
        </w:rPr>
        <w:t xml:space="preserve"> </w:t>
      </w:r>
      <w:proofErr w:type="gramStart"/>
      <w:r w:rsidR="00D22C61" w:rsidRPr="0054479B">
        <w:rPr>
          <w:rFonts w:cs="Times New Roman"/>
          <w:szCs w:val="24"/>
        </w:rPr>
        <w:t>Израђена су и у Школски програм имплементирани нови програма- правилници.</w:t>
      </w:r>
      <w:proofErr w:type="gramEnd"/>
      <w:r w:rsidR="00D22C61" w:rsidRPr="0054479B">
        <w:rPr>
          <w:rFonts w:cs="Times New Roman"/>
          <w:szCs w:val="24"/>
        </w:rPr>
        <w:t xml:space="preserve"> </w:t>
      </w:r>
      <w:proofErr w:type="gramStart"/>
      <w:r w:rsidR="00D22C61" w:rsidRPr="0054479B">
        <w:rPr>
          <w:rFonts w:cs="Times New Roman"/>
          <w:szCs w:val="24"/>
        </w:rPr>
        <w:t>Такође се води рачуна да сви планови имају усклађену форму и да садрже препоручене елементе (глобални планови допуњени су међупредметним и предметним компетенцијама и исходима).</w:t>
      </w:r>
      <w:proofErr w:type="gramEnd"/>
      <w:r w:rsidR="00D22C61" w:rsidRPr="0054479B">
        <w:rPr>
          <w:rFonts w:cs="Times New Roman"/>
          <w:szCs w:val="24"/>
        </w:rPr>
        <w:t xml:space="preserve"> Што се ГПРШ-а тиче он је употпуњен (прецизно је уређен календара рада - додат је и план активности са временском реализацијом јесењег, зимског, пролећног распуста, почетка и завршетка школске године, поделе диплома и сведочанстава, датуми полагања Пробног и Завршног испита; ажурирани су наставни планови и програми наставе и учења...).</w:t>
      </w:r>
    </w:p>
    <w:p w:rsidR="004E65A7" w:rsidRDefault="004E65A7" w:rsidP="005F7D7B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D22C61" w:rsidRPr="0054479B">
        <w:rPr>
          <w:rFonts w:cs="Times New Roman"/>
          <w:szCs w:val="24"/>
        </w:rPr>
        <w:t xml:space="preserve"> </w:t>
      </w:r>
      <w:proofErr w:type="gramStart"/>
      <w:r w:rsidR="00D22C61" w:rsidRPr="0054479B">
        <w:rPr>
          <w:rFonts w:cs="Times New Roman"/>
          <w:szCs w:val="24"/>
        </w:rPr>
        <w:t>Реализује се оно што је планирано и уредно се достављају предвиђени извештаји.</w:t>
      </w:r>
      <w:proofErr w:type="gramEnd"/>
      <w:r w:rsidR="00D22C61" w:rsidRPr="0054479B">
        <w:rPr>
          <w:rFonts w:cs="Times New Roman"/>
          <w:szCs w:val="24"/>
        </w:rPr>
        <w:t xml:space="preserve"> </w:t>
      </w:r>
      <w:proofErr w:type="gramStart"/>
      <w:r w:rsidR="00D22C61" w:rsidRPr="0054479B">
        <w:rPr>
          <w:rFonts w:cs="Times New Roman"/>
          <w:szCs w:val="24"/>
        </w:rPr>
        <w:t>У оперативном планирању органа, тела и тимова предвиђене су активности и механизми за праћење рада и извештавање током школске године.</w:t>
      </w:r>
      <w:proofErr w:type="gramEnd"/>
      <w:r w:rsidR="00D22C61" w:rsidRPr="0054479B">
        <w:rPr>
          <w:rFonts w:cs="Times New Roman"/>
          <w:szCs w:val="24"/>
        </w:rPr>
        <w:t xml:space="preserve"> </w:t>
      </w:r>
      <w:proofErr w:type="gramStart"/>
      <w:r w:rsidR="00D22C61" w:rsidRPr="0054479B">
        <w:rPr>
          <w:rFonts w:cs="Times New Roman"/>
          <w:szCs w:val="24"/>
        </w:rPr>
        <w:t>Обрасци и форме свих формулара и извештаја усклађују се са правилницима и законском основом.</w:t>
      </w:r>
      <w:proofErr w:type="gramEnd"/>
    </w:p>
    <w:p w:rsidR="00D22C61" w:rsidRPr="0054479B" w:rsidRDefault="004E65A7" w:rsidP="005F7D7B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D22C61" w:rsidRPr="0054479B">
        <w:rPr>
          <w:rFonts w:cs="Times New Roman"/>
          <w:szCs w:val="24"/>
        </w:rPr>
        <w:t xml:space="preserve"> </w:t>
      </w:r>
      <w:proofErr w:type="gramStart"/>
      <w:r w:rsidR="00D22C61" w:rsidRPr="0054479B">
        <w:rPr>
          <w:rFonts w:cs="Times New Roman"/>
          <w:szCs w:val="24"/>
        </w:rPr>
        <w:t>Редовно се врши евалуација месечних планова и рада одељењског старешине.</w:t>
      </w:r>
      <w:proofErr w:type="gramEnd"/>
      <w:r w:rsidR="00D22C61" w:rsidRPr="0054479B">
        <w:rPr>
          <w:rFonts w:cs="Times New Roman"/>
          <w:szCs w:val="24"/>
        </w:rPr>
        <w:t xml:space="preserve"> </w:t>
      </w:r>
      <w:proofErr w:type="gramStart"/>
      <w:r w:rsidR="00D22C61" w:rsidRPr="0054479B">
        <w:rPr>
          <w:rFonts w:cs="Times New Roman"/>
          <w:szCs w:val="24"/>
        </w:rPr>
        <w:t>ПП служба води уредну и прегледну евиденцију о оцелокупној школској документацији коју наставници достављају преко наменских мејлова школе, што знатно олакшава прикупљање планова, извештаја и друге документације и отклањање евентуалних пропуста.</w:t>
      </w:r>
      <w:proofErr w:type="gramEnd"/>
    </w:p>
    <w:p w:rsidR="00D22C61" w:rsidRPr="0054479B" w:rsidRDefault="00D22C61" w:rsidP="005F7D7B">
      <w:pPr>
        <w:rPr>
          <w:rFonts w:cs="Times New Roman"/>
          <w:szCs w:val="24"/>
        </w:rPr>
      </w:pPr>
    </w:p>
    <w:p w:rsidR="00D22C61" w:rsidRPr="0054479B" w:rsidRDefault="004E65A7" w:rsidP="005F7D7B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gramStart"/>
      <w:r w:rsidR="00D22C61" w:rsidRPr="0054479B">
        <w:rPr>
          <w:rFonts w:cs="Times New Roman"/>
          <w:szCs w:val="24"/>
        </w:rPr>
        <w:t>Понуда ваннаставних активности и слободних наставних активости сачињена је уз подршку Ученичког парламента, а на основу постојећих ресурса и прилагођена интересовањима ученика.</w:t>
      </w:r>
      <w:proofErr w:type="gramEnd"/>
      <w:r w:rsidR="00D22C61" w:rsidRPr="0054479B">
        <w:rPr>
          <w:rFonts w:cs="Times New Roman"/>
          <w:szCs w:val="24"/>
        </w:rPr>
        <w:t xml:space="preserve"> </w:t>
      </w:r>
      <w:proofErr w:type="gramStart"/>
      <w:r w:rsidR="00D22C61" w:rsidRPr="0054479B">
        <w:rPr>
          <w:rFonts w:cs="Times New Roman"/>
          <w:szCs w:val="24"/>
        </w:rPr>
        <w:t>Повећан је број ученика који се укључују у рад спортских секција.Ученици постижу запажене резултате на такмичењима.</w:t>
      </w:r>
      <w:proofErr w:type="gramEnd"/>
    </w:p>
    <w:p w:rsidR="00D22C61" w:rsidRPr="0054479B" w:rsidRDefault="00D22C61" w:rsidP="005F7D7B">
      <w:pPr>
        <w:pStyle w:val="Default"/>
        <w:jc w:val="both"/>
        <w:rPr>
          <w:b/>
          <w:bCs/>
        </w:rPr>
      </w:pPr>
    </w:p>
    <w:p w:rsidR="00D22C61" w:rsidRPr="0054479B" w:rsidRDefault="00D22C61" w:rsidP="005F7D7B">
      <w:pPr>
        <w:pStyle w:val="Default"/>
        <w:jc w:val="both"/>
      </w:pPr>
      <w:r w:rsidRPr="0054479B">
        <w:rPr>
          <w:b/>
          <w:bCs/>
        </w:rPr>
        <w:t xml:space="preserve">У наредном периоду </w:t>
      </w:r>
    </w:p>
    <w:p w:rsidR="00D22C61" w:rsidRPr="0054479B" w:rsidRDefault="004E65A7" w:rsidP="005F7D7B">
      <w:pPr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ab/>
      </w:r>
      <w:proofErr w:type="gramStart"/>
      <w:r w:rsidR="00D22C61" w:rsidRPr="0054479B">
        <w:rPr>
          <w:rFonts w:cs="Times New Roman"/>
          <w:i/>
          <w:iCs/>
          <w:szCs w:val="24"/>
        </w:rPr>
        <w:t xml:space="preserve">Школски програм је неопходно редовно иновирати и надограђивати (пре свега </w:t>
      </w:r>
      <w:r w:rsidR="00D22C61" w:rsidRPr="0054479B">
        <w:rPr>
          <w:rFonts w:cs="Times New Roman"/>
          <w:szCs w:val="24"/>
        </w:rPr>
        <w:t xml:space="preserve">треба </w:t>
      </w:r>
      <w:r w:rsidR="00D22C61" w:rsidRPr="0054479B">
        <w:rPr>
          <w:rFonts w:cs="Times New Roman"/>
          <w:i/>
          <w:iCs/>
          <w:szCs w:val="24"/>
        </w:rPr>
        <w:t>уградити нове Програме наставе и учења), а Годишњи план ревидирати тј.</w:t>
      </w:r>
      <w:proofErr w:type="gramEnd"/>
      <w:r w:rsidR="00D22C61" w:rsidRPr="0054479B">
        <w:rPr>
          <w:rFonts w:cs="Times New Roman"/>
          <w:i/>
          <w:iCs/>
          <w:szCs w:val="24"/>
        </w:rPr>
        <w:t xml:space="preserve"> </w:t>
      </w:r>
      <w:proofErr w:type="gramStart"/>
      <w:r w:rsidR="00D22C61" w:rsidRPr="0054479B">
        <w:rPr>
          <w:rFonts w:cs="Times New Roman"/>
          <w:i/>
          <w:iCs/>
          <w:szCs w:val="24"/>
        </w:rPr>
        <w:t>избацити</w:t>
      </w:r>
      <w:proofErr w:type="gramEnd"/>
      <w:r w:rsidR="00D22C61" w:rsidRPr="0054479B">
        <w:rPr>
          <w:rFonts w:cs="Times New Roman"/>
          <w:i/>
          <w:iCs/>
          <w:szCs w:val="24"/>
        </w:rPr>
        <w:t xml:space="preserve"> оно што се не реализује, а оно што се реализује учинити прегледнијим (представити табеларно) и усклађивати са приоритетима Развојног плана.</w:t>
      </w:r>
    </w:p>
    <w:p w:rsidR="00D22C61" w:rsidRPr="0054479B" w:rsidRDefault="00D22C61" w:rsidP="005F7D7B">
      <w:pPr>
        <w:rPr>
          <w:rFonts w:cs="Times New Roman"/>
          <w:szCs w:val="24"/>
        </w:rPr>
      </w:pPr>
      <w:r w:rsidRPr="0054479B">
        <w:rPr>
          <w:rFonts w:cs="Times New Roman"/>
          <w:szCs w:val="24"/>
        </w:rPr>
        <w:t xml:space="preserve"> </w:t>
      </w:r>
    </w:p>
    <w:p w:rsidR="007E00DF" w:rsidRPr="0054479B" w:rsidRDefault="007E00DF" w:rsidP="005F7D7B">
      <w:pPr>
        <w:pStyle w:val="Default"/>
        <w:jc w:val="both"/>
      </w:pPr>
    </w:p>
    <w:p w:rsidR="00130BE8" w:rsidRPr="00AA6B62" w:rsidRDefault="007E00DF" w:rsidP="00AA6B62">
      <w:pPr>
        <w:pStyle w:val="Default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A6B62">
        <w:rPr>
          <w:b/>
          <w:sz w:val="28"/>
          <w:szCs w:val="28"/>
        </w:rPr>
        <w:t>Настава и учење</w:t>
      </w:r>
    </w:p>
    <w:p w:rsidR="00130BE8" w:rsidRDefault="00130BE8" w:rsidP="005F7D7B">
      <w:pPr>
        <w:pStyle w:val="Default"/>
        <w:ind w:left="720"/>
        <w:jc w:val="both"/>
        <w:rPr>
          <w:b/>
        </w:rPr>
      </w:pPr>
    </w:p>
    <w:p w:rsidR="004E65A7" w:rsidRPr="004E65A7" w:rsidRDefault="004E65A7" w:rsidP="005F7D7B">
      <w:pPr>
        <w:pStyle w:val="Default"/>
        <w:jc w:val="both"/>
      </w:pPr>
      <w:r>
        <w:rPr>
          <w:sz w:val="23"/>
          <w:szCs w:val="23"/>
        </w:rPr>
        <w:tab/>
      </w:r>
      <w:proofErr w:type="gramStart"/>
      <w:r w:rsidR="00130BE8" w:rsidRPr="004E65A7">
        <w:t>Циљ 1 – Усклађивање тема и унапређење корелације између предмета оствариван је кроз реализацију задатака у току целе школске године, а почели смо са усклађивањем наставних области на састанцима стручних актива из области предмета, у августу 2020.</w:t>
      </w:r>
      <w:proofErr w:type="gramEnd"/>
      <w:r w:rsidR="00130BE8" w:rsidRPr="004E65A7">
        <w:t xml:space="preserve"> </w:t>
      </w:r>
      <w:proofErr w:type="gramStart"/>
      <w:r w:rsidR="00130BE8" w:rsidRPr="004E65A7">
        <w:t>године</w:t>
      </w:r>
      <w:proofErr w:type="gramEnd"/>
      <w:r w:rsidR="00130BE8" w:rsidRPr="004E65A7">
        <w:t>.</w:t>
      </w:r>
    </w:p>
    <w:p w:rsidR="00130BE8" w:rsidRPr="004E65A7" w:rsidRDefault="004E65A7" w:rsidP="005F7D7B">
      <w:pPr>
        <w:pStyle w:val="Default"/>
        <w:jc w:val="both"/>
      </w:pPr>
      <w:r w:rsidRPr="004E65A7">
        <w:tab/>
      </w:r>
      <w:r w:rsidR="00130BE8" w:rsidRPr="004E65A7">
        <w:t xml:space="preserve"> </w:t>
      </w:r>
      <w:proofErr w:type="gramStart"/>
      <w:r w:rsidR="00130BE8" w:rsidRPr="004E65A7">
        <w:t>Праћење квалитета извођења наставе вршено је приликом посете часовима, а конструткивни предлози дати су приликом разговора о часу.</w:t>
      </w:r>
      <w:proofErr w:type="gramEnd"/>
      <w:r w:rsidR="00130BE8" w:rsidRPr="004E65A7">
        <w:t xml:space="preserve"> </w:t>
      </w:r>
    </w:p>
    <w:p w:rsidR="004B2D9F" w:rsidRDefault="004B2D9F" w:rsidP="004E65A7">
      <w:pPr>
        <w:rPr>
          <w:sz w:val="22"/>
        </w:rPr>
      </w:pPr>
    </w:p>
    <w:p w:rsidR="00AA6B62" w:rsidRPr="00E113DE" w:rsidRDefault="00AA6B62" w:rsidP="00AA6B62">
      <w:pPr>
        <w:rPr>
          <w:sz w:val="22"/>
        </w:rPr>
      </w:pPr>
    </w:p>
    <w:p w:rsidR="00AA6B62" w:rsidRPr="00E113DE" w:rsidRDefault="00AA6B62" w:rsidP="00AA6B62">
      <w:pPr>
        <w:rPr>
          <w:sz w:val="22"/>
        </w:rPr>
      </w:pPr>
      <w:proofErr w:type="gramStart"/>
      <w:r w:rsidRPr="00E113DE">
        <w:rPr>
          <w:sz w:val="22"/>
        </w:rPr>
        <w:t>У току школске 2020/21.</w:t>
      </w:r>
      <w:proofErr w:type="gramEnd"/>
      <w:r w:rsidRPr="00E113DE">
        <w:rPr>
          <w:sz w:val="22"/>
        </w:rPr>
        <w:t xml:space="preserve"> </w:t>
      </w:r>
      <w:proofErr w:type="gramStart"/>
      <w:r w:rsidRPr="00E113DE">
        <w:rPr>
          <w:sz w:val="22"/>
        </w:rPr>
        <w:t>године</w:t>
      </w:r>
      <w:proofErr w:type="gramEnd"/>
      <w:r w:rsidRPr="00E113DE">
        <w:rPr>
          <w:sz w:val="22"/>
        </w:rPr>
        <w:t xml:space="preserve"> планирано </w:t>
      </w:r>
      <w:r w:rsidRPr="00F81583">
        <w:rPr>
          <w:sz w:val="22"/>
        </w:rPr>
        <w:t>је 17 часова, а посећено 5.</w:t>
      </w:r>
      <w:r w:rsidRPr="00E113DE">
        <w:rPr>
          <w:sz w:val="22"/>
        </w:rPr>
        <w:t xml:space="preserve"> Посећени су следећи часови:</w:t>
      </w:r>
    </w:p>
    <w:p w:rsidR="004E65A7" w:rsidRPr="00AA6B62" w:rsidRDefault="004E65A7" w:rsidP="004E65A7">
      <w:pPr>
        <w:rPr>
          <w:sz w:val="22"/>
          <w:lang/>
        </w:rPr>
      </w:pPr>
    </w:p>
    <w:tbl>
      <w:tblPr>
        <w:tblStyle w:val="TableGrid"/>
        <w:tblW w:w="0" w:type="auto"/>
        <w:tblLook w:val="04A0"/>
      </w:tblPr>
      <w:tblGrid>
        <w:gridCol w:w="693"/>
        <w:gridCol w:w="2669"/>
        <w:gridCol w:w="1342"/>
        <w:gridCol w:w="1434"/>
        <w:gridCol w:w="3240"/>
        <w:gridCol w:w="1305"/>
      </w:tblGrid>
      <w:tr w:rsidR="00AA6B62" w:rsidRPr="00F81583" w:rsidTr="00AA6B62">
        <w:tc>
          <w:tcPr>
            <w:tcW w:w="693" w:type="dxa"/>
          </w:tcPr>
          <w:p w:rsidR="00AA6B62" w:rsidRPr="00E113DE" w:rsidRDefault="00AA6B62" w:rsidP="00AA6B62"/>
        </w:tc>
        <w:tc>
          <w:tcPr>
            <w:tcW w:w="2669" w:type="dxa"/>
          </w:tcPr>
          <w:p w:rsidR="00AA6B62" w:rsidRPr="00F81583" w:rsidRDefault="00AA6B62" w:rsidP="00AA6B62">
            <w:r w:rsidRPr="00F81583">
              <w:t>Име и презиме наставника</w:t>
            </w:r>
          </w:p>
        </w:tc>
        <w:tc>
          <w:tcPr>
            <w:tcW w:w="1342" w:type="dxa"/>
          </w:tcPr>
          <w:p w:rsidR="00AA6B62" w:rsidRPr="00F81583" w:rsidRDefault="00AA6B62" w:rsidP="00AA6B62">
            <w:r w:rsidRPr="00F81583">
              <w:t>време</w:t>
            </w:r>
          </w:p>
        </w:tc>
        <w:tc>
          <w:tcPr>
            <w:tcW w:w="1434" w:type="dxa"/>
          </w:tcPr>
          <w:p w:rsidR="00AA6B62" w:rsidRPr="00F81583" w:rsidRDefault="00AA6B62" w:rsidP="00AA6B62">
            <w:pPr>
              <w:jc w:val="center"/>
            </w:pPr>
            <w:r w:rsidRPr="00F81583">
              <w:t>Разред</w:t>
            </w:r>
          </w:p>
        </w:tc>
        <w:tc>
          <w:tcPr>
            <w:tcW w:w="3240" w:type="dxa"/>
          </w:tcPr>
          <w:p w:rsidR="00AA6B62" w:rsidRPr="00F81583" w:rsidRDefault="00AA6B62" w:rsidP="00AA6B62">
            <w:r w:rsidRPr="00F81583">
              <w:t>Наставна јединица</w:t>
            </w:r>
          </w:p>
        </w:tc>
        <w:tc>
          <w:tcPr>
            <w:tcW w:w="1305" w:type="dxa"/>
          </w:tcPr>
          <w:p w:rsidR="00AA6B62" w:rsidRPr="00F81583" w:rsidRDefault="00AA6B62" w:rsidP="00AA6B62">
            <w:r w:rsidRPr="00F81583">
              <w:t>Начин праћења</w:t>
            </w:r>
          </w:p>
        </w:tc>
      </w:tr>
      <w:tr w:rsidR="00AA6B62" w:rsidRPr="00F81583" w:rsidTr="00AA6B62">
        <w:tc>
          <w:tcPr>
            <w:tcW w:w="693" w:type="dxa"/>
          </w:tcPr>
          <w:p w:rsidR="00AA6B62" w:rsidRPr="00F81583" w:rsidRDefault="00AA6B62" w:rsidP="00AA6B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</w:pPr>
          </w:p>
        </w:tc>
        <w:tc>
          <w:tcPr>
            <w:tcW w:w="2669" w:type="dxa"/>
          </w:tcPr>
          <w:p w:rsidR="00AA6B62" w:rsidRPr="00F81583" w:rsidRDefault="00AA6B62" w:rsidP="00AA6B62">
            <w:r>
              <w:t>Светлана Топалов</w:t>
            </w:r>
          </w:p>
        </w:tc>
        <w:tc>
          <w:tcPr>
            <w:tcW w:w="1342" w:type="dxa"/>
          </w:tcPr>
          <w:p w:rsidR="00AA6B62" w:rsidRPr="00F81583" w:rsidRDefault="00AA6B62" w:rsidP="00AA6B62">
            <w:r>
              <w:t>16.10.2020.</w:t>
            </w:r>
          </w:p>
        </w:tc>
        <w:tc>
          <w:tcPr>
            <w:tcW w:w="1434" w:type="dxa"/>
          </w:tcPr>
          <w:p w:rsidR="00AA6B62" w:rsidRPr="00F81583" w:rsidRDefault="00AA6B62" w:rsidP="00AA6B62">
            <w:pPr>
              <w:jc w:val="center"/>
            </w:pPr>
            <w:r>
              <w:t>8</w:t>
            </w:r>
          </w:p>
        </w:tc>
        <w:tc>
          <w:tcPr>
            <w:tcW w:w="3240" w:type="dxa"/>
          </w:tcPr>
          <w:p w:rsidR="00AA6B62" w:rsidRPr="00F81583" w:rsidRDefault="00AA6B62" w:rsidP="00AA6B62">
            <w:r>
              <w:t>Котори час- Руски језик</w:t>
            </w:r>
          </w:p>
        </w:tc>
        <w:tc>
          <w:tcPr>
            <w:tcW w:w="1305" w:type="dxa"/>
            <w:vMerge w:val="restart"/>
            <w:vAlign w:val="center"/>
          </w:tcPr>
          <w:p w:rsidR="00AA6B62" w:rsidRPr="00F81583" w:rsidRDefault="00AA6B62" w:rsidP="00AA6B62">
            <w:pPr>
              <w:jc w:val="center"/>
            </w:pPr>
            <w:r w:rsidRPr="00F81583">
              <w:t>чек листа</w:t>
            </w:r>
          </w:p>
        </w:tc>
      </w:tr>
      <w:tr w:rsidR="00AA6B62" w:rsidRPr="00F81583" w:rsidTr="00AA6B62">
        <w:tc>
          <w:tcPr>
            <w:tcW w:w="693" w:type="dxa"/>
          </w:tcPr>
          <w:p w:rsidR="00AA6B62" w:rsidRPr="00F81583" w:rsidRDefault="00AA6B62" w:rsidP="00AA6B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</w:pPr>
          </w:p>
        </w:tc>
        <w:tc>
          <w:tcPr>
            <w:tcW w:w="2669" w:type="dxa"/>
          </w:tcPr>
          <w:p w:rsidR="00AA6B62" w:rsidRPr="00F81583" w:rsidRDefault="00AA6B62" w:rsidP="00AA6B62">
            <w:r>
              <w:t>Љиљана Кукић</w:t>
            </w:r>
          </w:p>
        </w:tc>
        <w:tc>
          <w:tcPr>
            <w:tcW w:w="1342" w:type="dxa"/>
          </w:tcPr>
          <w:p w:rsidR="00AA6B62" w:rsidRPr="00F81583" w:rsidRDefault="00AA6B62" w:rsidP="00AA6B62">
            <w:r>
              <w:t>10.05.2021.</w:t>
            </w:r>
          </w:p>
        </w:tc>
        <w:tc>
          <w:tcPr>
            <w:tcW w:w="1434" w:type="dxa"/>
          </w:tcPr>
          <w:p w:rsidR="00AA6B62" w:rsidRPr="00F81583" w:rsidRDefault="00AA6B62" w:rsidP="00AA6B62">
            <w:pPr>
              <w:jc w:val="center"/>
            </w:pPr>
            <w:r>
              <w:t>7</w:t>
            </w:r>
          </w:p>
        </w:tc>
        <w:tc>
          <w:tcPr>
            <w:tcW w:w="3240" w:type="dxa"/>
          </w:tcPr>
          <w:p w:rsidR="00AA6B62" w:rsidRPr="00F81583" w:rsidRDefault="00AA6B62" w:rsidP="00AA6B62">
            <w:r>
              <w:t>Растављање полинома на чиниоце- Математика</w:t>
            </w:r>
          </w:p>
        </w:tc>
        <w:tc>
          <w:tcPr>
            <w:tcW w:w="1305" w:type="dxa"/>
            <w:vMerge/>
            <w:vAlign w:val="center"/>
          </w:tcPr>
          <w:p w:rsidR="00AA6B62" w:rsidRPr="00F81583" w:rsidRDefault="00AA6B62" w:rsidP="00AA6B62">
            <w:pPr>
              <w:jc w:val="center"/>
            </w:pPr>
          </w:p>
        </w:tc>
      </w:tr>
      <w:tr w:rsidR="00AA6B62" w:rsidRPr="00F81583" w:rsidTr="00AA6B62">
        <w:tc>
          <w:tcPr>
            <w:tcW w:w="693" w:type="dxa"/>
          </w:tcPr>
          <w:p w:rsidR="00AA6B62" w:rsidRPr="00F81583" w:rsidRDefault="00AA6B62" w:rsidP="00AA6B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</w:pPr>
          </w:p>
        </w:tc>
        <w:tc>
          <w:tcPr>
            <w:tcW w:w="2669" w:type="dxa"/>
          </w:tcPr>
          <w:p w:rsidR="00AA6B62" w:rsidRPr="00F81583" w:rsidRDefault="00AA6B62" w:rsidP="00AA6B62">
            <w:r>
              <w:t xml:space="preserve">Јованка Ђелкапић </w:t>
            </w:r>
          </w:p>
        </w:tc>
        <w:tc>
          <w:tcPr>
            <w:tcW w:w="1342" w:type="dxa"/>
          </w:tcPr>
          <w:p w:rsidR="00AA6B62" w:rsidRPr="00F81583" w:rsidRDefault="00AA6B62" w:rsidP="00AA6B62">
            <w:r>
              <w:t>28.05.2021.</w:t>
            </w:r>
          </w:p>
        </w:tc>
        <w:tc>
          <w:tcPr>
            <w:tcW w:w="1434" w:type="dxa"/>
          </w:tcPr>
          <w:p w:rsidR="00AA6B62" w:rsidRPr="00F81583" w:rsidRDefault="00AA6B62" w:rsidP="00AA6B62">
            <w:pPr>
              <w:jc w:val="center"/>
            </w:pPr>
            <w:r>
              <w:t>5</w:t>
            </w:r>
          </w:p>
        </w:tc>
        <w:tc>
          <w:tcPr>
            <w:tcW w:w="3240" w:type="dxa"/>
          </w:tcPr>
          <w:p w:rsidR="00AA6B62" w:rsidRPr="00F81583" w:rsidRDefault="00AA6B62" w:rsidP="00AA6B62">
            <w:r>
              <w:t>Диалог- Руски језик</w:t>
            </w:r>
          </w:p>
        </w:tc>
        <w:tc>
          <w:tcPr>
            <w:tcW w:w="1305" w:type="dxa"/>
            <w:vMerge/>
            <w:vAlign w:val="center"/>
          </w:tcPr>
          <w:p w:rsidR="00AA6B62" w:rsidRPr="00F81583" w:rsidRDefault="00AA6B62" w:rsidP="00AA6B62">
            <w:pPr>
              <w:jc w:val="center"/>
            </w:pPr>
          </w:p>
        </w:tc>
      </w:tr>
      <w:tr w:rsidR="00AA6B62" w:rsidRPr="00F81583" w:rsidTr="00AA6B62">
        <w:tc>
          <w:tcPr>
            <w:tcW w:w="693" w:type="dxa"/>
          </w:tcPr>
          <w:p w:rsidR="00AA6B62" w:rsidRPr="00F81583" w:rsidRDefault="00AA6B62" w:rsidP="00AA6B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</w:pPr>
          </w:p>
        </w:tc>
        <w:tc>
          <w:tcPr>
            <w:tcW w:w="2669" w:type="dxa"/>
          </w:tcPr>
          <w:p w:rsidR="00AA6B62" w:rsidRPr="00F81583" w:rsidRDefault="00AA6B62" w:rsidP="00AA6B62">
            <w:r>
              <w:t>Татјана Шавија, Гордана Јованов</w:t>
            </w:r>
          </w:p>
        </w:tc>
        <w:tc>
          <w:tcPr>
            <w:tcW w:w="1342" w:type="dxa"/>
          </w:tcPr>
          <w:p w:rsidR="00AA6B62" w:rsidRPr="00F81583" w:rsidRDefault="00AA6B62" w:rsidP="00AA6B62">
            <w:r>
              <w:t>28.05.2021.</w:t>
            </w:r>
          </w:p>
        </w:tc>
        <w:tc>
          <w:tcPr>
            <w:tcW w:w="1434" w:type="dxa"/>
          </w:tcPr>
          <w:p w:rsidR="00AA6B62" w:rsidRPr="00F81583" w:rsidRDefault="00AA6B62" w:rsidP="00AA6B62">
            <w:pPr>
              <w:jc w:val="center"/>
            </w:pPr>
            <w:r>
              <w:t>1-3</w:t>
            </w:r>
          </w:p>
        </w:tc>
        <w:tc>
          <w:tcPr>
            <w:tcW w:w="3240" w:type="dxa"/>
          </w:tcPr>
          <w:p w:rsidR="00AA6B62" w:rsidRPr="00F81583" w:rsidRDefault="00AA6B62" w:rsidP="00AA6B62">
            <w:r>
              <w:t>Тематски дан „ Очување животне средине“</w:t>
            </w:r>
          </w:p>
        </w:tc>
        <w:tc>
          <w:tcPr>
            <w:tcW w:w="1305" w:type="dxa"/>
            <w:vMerge/>
            <w:vAlign w:val="center"/>
          </w:tcPr>
          <w:p w:rsidR="00AA6B62" w:rsidRPr="00F81583" w:rsidRDefault="00AA6B62" w:rsidP="00AA6B62">
            <w:pPr>
              <w:jc w:val="center"/>
            </w:pPr>
          </w:p>
        </w:tc>
      </w:tr>
      <w:tr w:rsidR="00AA6B62" w:rsidRPr="00F81583" w:rsidTr="00AA6B62">
        <w:tc>
          <w:tcPr>
            <w:tcW w:w="693" w:type="dxa"/>
          </w:tcPr>
          <w:p w:rsidR="00AA6B62" w:rsidRPr="00F81583" w:rsidRDefault="00AA6B62" w:rsidP="00AA6B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</w:pPr>
          </w:p>
        </w:tc>
        <w:tc>
          <w:tcPr>
            <w:tcW w:w="2669" w:type="dxa"/>
          </w:tcPr>
          <w:p w:rsidR="00AA6B62" w:rsidRPr="00F81583" w:rsidRDefault="00AA6B62" w:rsidP="00AA6B62">
            <w:r>
              <w:t>Татјана Шавија</w:t>
            </w:r>
          </w:p>
        </w:tc>
        <w:tc>
          <w:tcPr>
            <w:tcW w:w="1342" w:type="dxa"/>
          </w:tcPr>
          <w:p w:rsidR="00AA6B62" w:rsidRPr="00F81583" w:rsidRDefault="00AA6B62" w:rsidP="00AA6B62">
            <w:r>
              <w:t>31.05.2021.</w:t>
            </w:r>
          </w:p>
        </w:tc>
        <w:tc>
          <w:tcPr>
            <w:tcW w:w="1434" w:type="dxa"/>
          </w:tcPr>
          <w:p w:rsidR="00AA6B62" w:rsidRPr="00F81583" w:rsidRDefault="00AA6B62" w:rsidP="00AA6B62">
            <w:pPr>
              <w:jc w:val="center"/>
            </w:pPr>
            <w:r>
              <w:t>1</w:t>
            </w:r>
          </w:p>
        </w:tc>
        <w:tc>
          <w:tcPr>
            <w:tcW w:w="3240" w:type="dxa"/>
          </w:tcPr>
          <w:p w:rsidR="00AA6B62" w:rsidRPr="00F81583" w:rsidRDefault="00AA6B62" w:rsidP="00AA6B62">
            <w:r>
              <w:t>Сукоби- конструктивно решавање сукоба- ЧОС</w:t>
            </w:r>
          </w:p>
        </w:tc>
        <w:tc>
          <w:tcPr>
            <w:tcW w:w="1305" w:type="dxa"/>
            <w:vMerge/>
            <w:vAlign w:val="center"/>
          </w:tcPr>
          <w:p w:rsidR="00AA6B62" w:rsidRPr="00F81583" w:rsidRDefault="00AA6B62" w:rsidP="00AA6B62">
            <w:pPr>
              <w:jc w:val="center"/>
            </w:pPr>
          </w:p>
        </w:tc>
      </w:tr>
    </w:tbl>
    <w:p w:rsidR="004E65A7" w:rsidRDefault="004E65A7" w:rsidP="004E65A7">
      <w:pPr>
        <w:rPr>
          <w:sz w:val="22"/>
        </w:rPr>
      </w:pPr>
    </w:p>
    <w:p w:rsidR="004E65A7" w:rsidRPr="00E113DE" w:rsidRDefault="004E65A7" w:rsidP="004E65A7">
      <w:pPr>
        <w:rPr>
          <w:sz w:val="22"/>
        </w:rPr>
      </w:pPr>
      <w:r>
        <w:rPr>
          <w:sz w:val="22"/>
        </w:rPr>
        <w:tab/>
      </w:r>
      <w:proofErr w:type="gramStart"/>
      <w:r w:rsidRPr="00E113DE">
        <w:rPr>
          <w:sz w:val="22"/>
        </w:rPr>
        <w:t>Часови који су предвиђени Годишњим планом рада нису посећени јер је дошло до прекида рада у школи и почела је настава на даљину, часови су праћени преко Гугл учионице.</w:t>
      </w:r>
      <w:proofErr w:type="gramEnd"/>
    </w:p>
    <w:p w:rsidR="00130BE8" w:rsidRDefault="00130BE8" w:rsidP="005F7D7B">
      <w:pPr>
        <w:pStyle w:val="Default"/>
        <w:jc w:val="both"/>
        <w:rPr>
          <w:sz w:val="23"/>
          <w:szCs w:val="23"/>
        </w:rPr>
      </w:pPr>
    </w:p>
    <w:p w:rsidR="004E65A7" w:rsidRDefault="004E65A7" w:rsidP="005F7D7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130BE8">
        <w:rPr>
          <w:sz w:val="23"/>
          <w:szCs w:val="23"/>
        </w:rPr>
        <w:t xml:space="preserve">Циљ 2 – У оквиру стварања подстицајног окружења за ефикасно учење реализоване су активности израде очигледних наставних средстава у виду паноа, табла асоцијација, као и остали продукти израђени у оквиру пројектне наставе, као и предмета потребних за реализацију наставе физичке културе, бројалица и лењира за наставу математике у нижим разредима. </w:t>
      </w:r>
    </w:p>
    <w:p w:rsidR="00130BE8" w:rsidRDefault="004E65A7" w:rsidP="005F7D7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proofErr w:type="gramStart"/>
      <w:r w:rsidR="00130BE8">
        <w:rPr>
          <w:sz w:val="23"/>
          <w:szCs w:val="23"/>
        </w:rPr>
        <w:t>У настави су свакодневно коришћени лап топ рачунари и пројектори, док су интерактивне табле коришћене у мањој мери, и то на часовима историје, биологије, географије и др.</w:t>
      </w:r>
      <w:proofErr w:type="gramEnd"/>
    </w:p>
    <w:p w:rsidR="00130BE8" w:rsidRPr="00130BE8" w:rsidRDefault="004E65A7" w:rsidP="005F7D7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130BE8">
        <w:rPr>
          <w:sz w:val="23"/>
          <w:szCs w:val="23"/>
        </w:rPr>
        <w:t xml:space="preserve">Током наставе на даљину, настава се реализовала путем Гугл учионице, ТВ часова и директне комуникације са ученицима преко мејлова и друштвених мрежа. </w:t>
      </w:r>
      <w:proofErr w:type="gramStart"/>
      <w:r w:rsidR="00130BE8">
        <w:rPr>
          <w:sz w:val="23"/>
          <w:szCs w:val="23"/>
        </w:rPr>
        <w:t>Током оваквог начина реализације наставе, наставници су водили рачуна о што ефикаснијем учењу припремањем подстицајних и креативних задатака на свим нивоима и подстицајних материјала, увек водећи рачуна да се оствари контакт са сваким учеником.</w:t>
      </w:r>
      <w:proofErr w:type="gramEnd"/>
    </w:p>
    <w:p w:rsidR="00130BE8" w:rsidRDefault="00130BE8" w:rsidP="005F7D7B">
      <w:pPr>
        <w:pStyle w:val="Default"/>
        <w:jc w:val="both"/>
        <w:rPr>
          <w:sz w:val="23"/>
          <w:szCs w:val="23"/>
        </w:rPr>
      </w:pPr>
    </w:p>
    <w:p w:rsidR="00130BE8" w:rsidRPr="00130BE8" w:rsidRDefault="004E65A7" w:rsidP="005F7D7B">
      <w:pPr>
        <w:pStyle w:val="Default"/>
        <w:jc w:val="both"/>
        <w:rPr>
          <w:b/>
        </w:rPr>
      </w:pPr>
      <w:r>
        <w:rPr>
          <w:sz w:val="23"/>
          <w:szCs w:val="23"/>
        </w:rPr>
        <w:tab/>
      </w:r>
      <w:proofErr w:type="gramStart"/>
      <w:r w:rsidR="00130BE8">
        <w:rPr>
          <w:sz w:val="23"/>
          <w:szCs w:val="23"/>
        </w:rPr>
        <w:t>Циљ 3 – Прилагођавање наставних садржаја индивидуалним потребама ученика.</w:t>
      </w:r>
      <w:proofErr w:type="gramEnd"/>
      <w:r w:rsidR="00130BE8">
        <w:rPr>
          <w:sz w:val="23"/>
          <w:szCs w:val="23"/>
        </w:rPr>
        <w:t xml:space="preserve"> </w:t>
      </w:r>
      <w:proofErr w:type="gramStart"/>
      <w:r w:rsidR="00130BE8">
        <w:rPr>
          <w:sz w:val="23"/>
          <w:szCs w:val="23"/>
        </w:rPr>
        <w:t>У првом полугодишту су реализоване предвиђене активности.</w:t>
      </w:r>
      <w:proofErr w:type="gramEnd"/>
      <w:r w:rsidR="00130BE8">
        <w:rPr>
          <w:sz w:val="23"/>
          <w:szCs w:val="23"/>
        </w:rPr>
        <w:t xml:space="preserve"> </w:t>
      </w:r>
      <w:proofErr w:type="gramStart"/>
      <w:r w:rsidR="00130BE8">
        <w:rPr>
          <w:sz w:val="23"/>
          <w:szCs w:val="23"/>
        </w:rPr>
        <w:t>У другом плогодишту смо активности прилагођавали условима реализације наставе.</w:t>
      </w:r>
      <w:proofErr w:type="gramEnd"/>
    </w:p>
    <w:p w:rsidR="00130BE8" w:rsidRDefault="00130BE8" w:rsidP="005F7D7B">
      <w:pPr>
        <w:rPr>
          <w:rFonts w:cs="Times New Roman"/>
          <w:szCs w:val="24"/>
        </w:rPr>
      </w:pPr>
    </w:p>
    <w:p w:rsidR="007E00DF" w:rsidRPr="0054479B" w:rsidRDefault="004E65A7" w:rsidP="005F7D7B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gramStart"/>
      <w:r w:rsidR="007E00DF" w:rsidRPr="0054479B">
        <w:rPr>
          <w:rFonts w:cs="Times New Roman"/>
          <w:szCs w:val="24"/>
        </w:rPr>
        <w:t>Сви наставници се перманенто усавршавају и унапређују своје компетенције.</w:t>
      </w:r>
      <w:proofErr w:type="gramEnd"/>
      <w:r w:rsidR="007E00DF" w:rsidRPr="0054479B">
        <w:rPr>
          <w:rFonts w:cs="Times New Roman"/>
          <w:szCs w:val="24"/>
        </w:rPr>
        <w:t xml:space="preserve"> Унапређене су педагошке компетенције наставника за:</w:t>
      </w:r>
    </w:p>
    <w:p w:rsidR="007E00DF" w:rsidRPr="0054479B" w:rsidRDefault="007E00DF" w:rsidP="005F7D7B">
      <w:pPr>
        <w:pStyle w:val="Default"/>
        <w:jc w:val="both"/>
      </w:pPr>
    </w:p>
    <w:p w:rsidR="007E00DF" w:rsidRPr="004E65A7" w:rsidRDefault="007E00DF" w:rsidP="005F7D7B">
      <w:pPr>
        <w:pStyle w:val="Default"/>
        <w:jc w:val="both"/>
      </w:pPr>
      <w:r w:rsidRPr="0054479B">
        <w:t xml:space="preserve">- </w:t>
      </w:r>
      <w:proofErr w:type="gramStart"/>
      <w:r w:rsidRPr="004E65A7">
        <w:t>примену</w:t>
      </w:r>
      <w:proofErr w:type="gramEnd"/>
      <w:r w:rsidRPr="004E65A7">
        <w:t xml:space="preserve"> савремених метода и иновативних облика рада (Дигитална учионица/ дигитално компетентан наставник, Реализација нових програма наставе и учења оријентисаних према ис</w:t>
      </w:r>
      <w:r w:rsidR="004B2D9F">
        <w:t>х</w:t>
      </w:r>
      <w:r w:rsidRPr="004E65A7">
        <w:t xml:space="preserve">одима, </w:t>
      </w:r>
      <w:r w:rsidR="001D66AF" w:rsidRPr="004E65A7">
        <w:t xml:space="preserve"> Коришћење платформе Гугл учионица.</w:t>
      </w:r>
      <w:r w:rsidR="001D66AF" w:rsidRPr="004E65A7">
        <w:rPr>
          <w:iCs/>
        </w:rPr>
        <w:t xml:space="preserve"> Обука Дигитални свет</w:t>
      </w:r>
      <w:r w:rsidRPr="004E65A7">
        <w:rPr>
          <w:iCs/>
        </w:rPr>
        <w:t xml:space="preserve">); </w:t>
      </w:r>
    </w:p>
    <w:p w:rsidR="002F5E0F" w:rsidRPr="00BC662F" w:rsidRDefault="002F5E0F" w:rsidP="005F7D7B">
      <w:pPr>
        <w:pStyle w:val="Default"/>
        <w:jc w:val="both"/>
      </w:pPr>
    </w:p>
    <w:p w:rsidR="002F5E0F" w:rsidRPr="004E65A7" w:rsidRDefault="002F5E0F" w:rsidP="005F7D7B">
      <w:pPr>
        <w:pStyle w:val="Default"/>
        <w:jc w:val="both"/>
      </w:pPr>
      <w:r w:rsidRPr="004E65A7">
        <w:t xml:space="preserve">- </w:t>
      </w:r>
      <w:proofErr w:type="gramStart"/>
      <w:r w:rsidRPr="004E65A7">
        <w:t>за</w:t>
      </w:r>
      <w:proofErr w:type="gramEnd"/>
      <w:r w:rsidRPr="004E65A7">
        <w:t xml:space="preserve"> примену савремене образовне технологије ( Школа за 21.</w:t>
      </w:r>
      <w:r w:rsidR="004B2D9F">
        <w:t xml:space="preserve"> </w:t>
      </w:r>
      <w:r w:rsidRPr="004E65A7">
        <w:t xml:space="preserve">век, </w:t>
      </w:r>
      <w:r w:rsidRPr="004E65A7">
        <w:rPr>
          <w:iCs/>
        </w:rPr>
        <w:t xml:space="preserve">Дигитална учионица/ Дигитално </w:t>
      </w:r>
      <w:r w:rsidRPr="004E65A7">
        <w:t xml:space="preserve">компетентан наставник); </w:t>
      </w:r>
    </w:p>
    <w:p w:rsidR="002F5E0F" w:rsidRPr="0054479B" w:rsidRDefault="002F5E0F" w:rsidP="005F7D7B">
      <w:pPr>
        <w:pStyle w:val="Default"/>
        <w:jc w:val="both"/>
      </w:pPr>
    </w:p>
    <w:p w:rsidR="002F5E0F" w:rsidRPr="004E65A7" w:rsidRDefault="002F5E0F" w:rsidP="005F7D7B">
      <w:pPr>
        <w:pStyle w:val="Default"/>
        <w:jc w:val="both"/>
      </w:pPr>
      <w:r w:rsidRPr="004E65A7">
        <w:lastRenderedPageBreak/>
        <w:t xml:space="preserve">- </w:t>
      </w:r>
      <w:proofErr w:type="gramStart"/>
      <w:r w:rsidRPr="004E65A7">
        <w:t>за</w:t>
      </w:r>
      <w:proofErr w:type="gramEnd"/>
      <w:r w:rsidRPr="004E65A7">
        <w:t xml:space="preserve"> реализацију наставе оријентисане ка исходима учења (</w:t>
      </w:r>
      <w:r w:rsidRPr="004E65A7">
        <w:rPr>
          <w:iCs/>
        </w:rPr>
        <w:t>Пројектна настава и тематско планирање у</w:t>
      </w:r>
      <w:r w:rsidR="004B2D9F">
        <w:rPr>
          <w:iCs/>
        </w:rPr>
        <w:t xml:space="preserve"> млађим разредима основне школе</w:t>
      </w:r>
      <w:r w:rsidRPr="004E65A7">
        <w:t xml:space="preserve">); </w:t>
      </w:r>
    </w:p>
    <w:p w:rsidR="002F5E0F" w:rsidRPr="004E65A7" w:rsidRDefault="002F5E0F" w:rsidP="005F7D7B">
      <w:pPr>
        <w:pStyle w:val="Default"/>
        <w:jc w:val="both"/>
      </w:pPr>
    </w:p>
    <w:p w:rsidR="002F5E0F" w:rsidRPr="00130BE8" w:rsidRDefault="00130BE8" w:rsidP="005F7D7B">
      <w:pPr>
        <w:pStyle w:val="Default"/>
        <w:jc w:val="both"/>
      </w:pPr>
      <w:r>
        <w:t xml:space="preserve">- </w:t>
      </w:r>
      <w:proofErr w:type="gramStart"/>
      <w:r w:rsidR="002F5E0F" w:rsidRPr="0054479B">
        <w:t>за</w:t>
      </w:r>
      <w:proofErr w:type="gramEnd"/>
      <w:r w:rsidR="002F5E0F" w:rsidRPr="0054479B">
        <w:t xml:space="preserve"> пружање подршке ученицима различитих узрасних и развојних карактеристика ( Програм обуке  за примену међупредметних компетенци</w:t>
      </w:r>
      <w:r w:rsidR="004B2D9F">
        <w:t>ја</w:t>
      </w:r>
      <w:r w:rsidR="002F5E0F" w:rsidRPr="0054479B">
        <w:t xml:space="preserve"> одговоран однос према здрављу.</w:t>
      </w:r>
      <w:r>
        <w:t xml:space="preserve"> </w:t>
      </w:r>
      <w:r w:rsidR="007E7C53" w:rsidRPr="0054479B">
        <w:t xml:space="preserve">Обука Стратегије у раду са ученицима који показују проблеме у понашању. Обука за запослене- породично насиље) </w:t>
      </w:r>
      <w:r w:rsidR="002F5E0F" w:rsidRPr="0054479B">
        <w:t xml:space="preserve"> </w:t>
      </w:r>
    </w:p>
    <w:p w:rsidR="007E7C53" w:rsidRPr="0054479B" w:rsidRDefault="007E7C53" w:rsidP="005F7D7B">
      <w:pPr>
        <w:pStyle w:val="Default"/>
        <w:jc w:val="both"/>
      </w:pPr>
    </w:p>
    <w:p w:rsidR="007E7C53" w:rsidRDefault="004E65A7" w:rsidP="005F7D7B">
      <w:pPr>
        <w:pStyle w:val="Default"/>
        <w:jc w:val="both"/>
      </w:pPr>
      <w:r>
        <w:tab/>
      </w:r>
      <w:proofErr w:type="gramStart"/>
      <w:r w:rsidR="007E7C53" w:rsidRPr="0054479B">
        <w:t>Захваљујући многобројним семинарима наставници су успели да у већој мери традиционалну наставу осавремене и на тај начин мотивишу ученике да промене приступ учењу.</w:t>
      </w:r>
      <w:proofErr w:type="gramEnd"/>
      <w:r w:rsidR="007E7C53" w:rsidRPr="0054479B">
        <w:t xml:space="preserve"> </w:t>
      </w:r>
    </w:p>
    <w:p w:rsidR="004E65A7" w:rsidRPr="00AA6B62" w:rsidRDefault="004E65A7" w:rsidP="004E65A7">
      <w:pPr>
        <w:jc w:val="center"/>
        <w:rPr>
          <w:rFonts w:cs="Times New Roman"/>
          <w:b/>
          <w:szCs w:val="24"/>
        </w:rPr>
      </w:pPr>
    </w:p>
    <w:p w:rsidR="004B2D9F" w:rsidRPr="00AA6B62" w:rsidRDefault="004B2D9F" w:rsidP="004B2D9F">
      <w:pPr>
        <w:jc w:val="center"/>
        <w:rPr>
          <w:b/>
          <w:sz w:val="28"/>
          <w:szCs w:val="28"/>
        </w:rPr>
      </w:pPr>
      <w:r w:rsidRPr="00AA6B62">
        <w:rPr>
          <w:b/>
          <w:sz w:val="28"/>
          <w:szCs w:val="28"/>
        </w:rPr>
        <w:t>Похађање акредитованих семинара који се налазе у Каталогу,</w:t>
      </w:r>
    </w:p>
    <w:p w:rsidR="004B2D9F" w:rsidRPr="004B2D9F" w:rsidRDefault="004B2D9F" w:rsidP="004B2D9F">
      <w:pPr>
        <w:jc w:val="center"/>
        <w:rPr>
          <w:sz w:val="28"/>
          <w:szCs w:val="28"/>
        </w:rPr>
      </w:pPr>
      <w:r w:rsidRPr="00AA6B62">
        <w:rPr>
          <w:b/>
          <w:sz w:val="28"/>
          <w:szCs w:val="28"/>
        </w:rPr>
        <w:t xml:space="preserve"> </w:t>
      </w:r>
      <w:proofErr w:type="gramStart"/>
      <w:r w:rsidRPr="00AA6B62">
        <w:rPr>
          <w:b/>
          <w:sz w:val="28"/>
          <w:szCs w:val="28"/>
        </w:rPr>
        <w:t>или</w:t>
      </w:r>
      <w:proofErr w:type="gramEnd"/>
      <w:r w:rsidRPr="00AA6B62">
        <w:rPr>
          <w:b/>
          <w:sz w:val="28"/>
          <w:szCs w:val="28"/>
        </w:rPr>
        <w:t xml:space="preserve"> су акредитовани решењем Министарства просвете</w:t>
      </w:r>
    </w:p>
    <w:p w:rsidR="004B2D9F" w:rsidRPr="004B2D9F" w:rsidRDefault="004B2D9F" w:rsidP="004B2D9F">
      <w:pPr>
        <w:jc w:val="center"/>
        <w:rPr>
          <w:szCs w:val="24"/>
        </w:rPr>
      </w:pPr>
    </w:p>
    <w:p w:rsidR="004B2D9F" w:rsidRPr="004B2D9F" w:rsidRDefault="004B2D9F" w:rsidP="004B2D9F">
      <w:pPr>
        <w:jc w:val="center"/>
        <w:rPr>
          <w:szCs w:val="24"/>
        </w:rPr>
      </w:pPr>
      <w:r w:rsidRPr="004B2D9F">
        <w:rPr>
          <w:szCs w:val="24"/>
        </w:rPr>
        <w:t>ОБУКЕ- СЕМИНАРИ</w:t>
      </w:r>
    </w:p>
    <w:p w:rsidR="004B2D9F" w:rsidRPr="00806702" w:rsidRDefault="004B2D9F" w:rsidP="004B2D9F">
      <w:pPr>
        <w:jc w:val="center"/>
        <w:rPr>
          <w:b/>
        </w:rPr>
      </w:pPr>
    </w:p>
    <w:p w:rsidR="00B5451C" w:rsidRPr="004B2D9F" w:rsidRDefault="00B5451C" w:rsidP="00B5451C">
      <w:pPr>
        <w:rPr>
          <w:rFonts w:cs="Times New Roman"/>
          <w:szCs w:val="24"/>
        </w:rPr>
      </w:pPr>
    </w:p>
    <w:p w:rsidR="004B2D9F" w:rsidRPr="004B2D9F" w:rsidRDefault="001B582D" w:rsidP="004B2D9F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4B2D9F" w:rsidRPr="004B2D9F">
        <w:rPr>
          <w:rFonts w:cs="Times New Roman"/>
          <w:szCs w:val="24"/>
        </w:rPr>
        <w:t xml:space="preserve">Приоритетне области везане за стручно усавршавање путем семинара су: превенција насиља, злостављања и занемаривања; превенција дискриминације; инклузија деце; развијање комуникацијских вештина; учење и развијање мотивације за учење; јачање професионалних капацитета запослених; сарадња са родитељима, ученицима и ученичким парламентом, информационо-комуникационе технологије. </w:t>
      </w:r>
    </w:p>
    <w:p w:rsidR="004B2D9F" w:rsidRPr="004B2D9F" w:rsidRDefault="001B582D" w:rsidP="004B2D9F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gramStart"/>
      <w:r w:rsidR="004B2D9F" w:rsidRPr="004B2D9F">
        <w:rPr>
          <w:rFonts w:cs="Times New Roman"/>
          <w:szCs w:val="24"/>
        </w:rPr>
        <w:t>У току свог стручног усавршавања наставник и стручни сарадник дужан је да прати свој образовно-васпитни рад, напредовање и професионални развој и чува најважније примере из своје праксе, примере примене наученог и да има лични план професионалног развоја-портфолио.</w:t>
      </w:r>
      <w:proofErr w:type="gramEnd"/>
      <w:r w:rsidR="004B2D9F" w:rsidRPr="004B2D9F">
        <w:rPr>
          <w:rFonts w:cs="Times New Roman"/>
          <w:szCs w:val="24"/>
        </w:rPr>
        <w:t xml:space="preserve"> </w:t>
      </w:r>
    </w:p>
    <w:p w:rsidR="004B2D9F" w:rsidRPr="004B2D9F" w:rsidRDefault="004B2D9F" w:rsidP="004B2D9F">
      <w:pPr>
        <w:rPr>
          <w:rFonts w:cs="Times New Roman"/>
          <w:szCs w:val="24"/>
        </w:rPr>
      </w:pPr>
    </w:p>
    <w:p w:rsidR="004B2D9F" w:rsidRPr="004B2D9F" w:rsidRDefault="004B2D9F" w:rsidP="004B2D9F">
      <w:pPr>
        <w:jc w:val="center"/>
        <w:rPr>
          <w:rFonts w:cs="Times New Roman"/>
          <w:b/>
          <w:i/>
          <w:szCs w:val="24"/>
        </w:rPr>
      </w:pPr>
      <w:r w:rsidRPr="004B2D9F">
        <w:rPr>
          <w:rFonts w:cs="Times New Roman"/>
          <w:b/>
          <w:i/>
          <w:szCs w:val="24"/>
        </w:rPr>
        <w:t>Наставници су похађали следеће акредитоване обуке:</w:t>
      </w:r>
    </w:p>
    <w:p w:rsidR="004B2D9F" w:rsidRPr="004B2D9F" w:rsidRDefault="004B2D9F" w:rsidP="004B2D9F">
      <w:pPr>
        <w:rPr>
          <w:rFonts w:cs="Times New Roman"/>
          <w:szCs w:val="24"/>
        </w:rPr>
      </w:pPr>
    </w:p>
    <w:p w:rsidR="004B2D9F" w:rsidRPr="004B2D9F" w:rsidRDefault="004B2D9F" w:rsidP="004B2D9F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2D9F">
        <w:rPr>
          <w:rFonts w:ascii="Times New Roman" w:hAnsi="Times New Roman" w:cs="Times New Roman"/>
          <w:b/>
          <w:sz w:val="24"/>
          <w:szCs w:val="24"/>
        </w:rPr>
        <w:t>25.08.2020 - 13.10.2021. Семинар (онлајн)- Дигитална учионица/ дигитално компетентан наставник</w:t>
      </w:r>
      <w:r w:rsidRPr="004B2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D9F" w:rsidRPr="004B2D9F" w:rsidRDefault="004B2D9F" w:rsidP="004B2D9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4B2D9F">
        <w:rPr>
          <w:rFonts w:ascii="Times New Roman" w:hAnsi="Times New Roman" w:cs="Times New Roman"/>
          <w:sz w:val="24"/>
          <w:szCs w:val="24"/>
        </w:rPr>
        <w:t>Учесници: Петар Жебељан, Татјана Шавија, Љиљана Кукић, Гордана Јованов, Магда Јонел, Данијела Николић, Ивана Бандуљ, Армин Тот, Биљана Маљковић Кузманов, Дуња Јездић, Слађана Трикош, Александар Сивери.</w:t>
      </w:r>
    </w:p>
    <w:p w:rsidR="004B2D9F" w:rsidRPr="004B2D9F" w:rsidRDefault="004B2D9F" w:rsidP="004B2D9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B2D9F" w:rsidRPr="004B2D9F" w:rsidRDefault="004B2D9F" w:rsidP="004B2D9F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D9F">
        <w:rPr>
          <w:rFonts w:ascii="Times New Roman" w:hAnsi="Times New Roman" w:cs="Times New Roman"/>
          <w:b/>
          <w:sz w:val="24"/>
          <w:szCs w:val="24"/>
        </w:rPr>
        <w:t xml:space="preserve">23.10.2020. Обука (у установи) Коришћење платформе Гугл учионица у настави. </w:t>
      </w:r>
    </w:p>
    <w:p w:rsidR="004B2D9F" w:rsidRPr="004B2D9F" w:rsidRDefault="004B2D9F" w:rsidP="004B2D9F">
      <w:pPr>
        <w:pStyle w:val="ListParagraph"/>
        <w:ind w:left="0"/>
        <w:rPr>
          <w:rFonts w:ascii="Times New Roman" w:hAnsi="Times New Roman" w:cs="Times New Roman"/>
          <w:noProof/>
          <w:sz w:val="24"/>
          <w:szCs w:val="24"/>
        </w:rPr>
      </w:pPr>
      <w:r w:rsidRPr="004B2D9F">
        <w:rPr>
          <w:rFonts w:ascii="Times New Roman" w:hAnsi="Times New Roman" w:cs="Times New Roman"/>
          <w:sz w:val="24"/>
          <w:szCs w:val="24"/>
        </w:rPr>
        <w:t xml:space="preserve">Предавач: Лери Менгер </w:t>
      </w:r>
      <w:r w:rsidRPr="004B2D9F">
        <w:rPr>
          <w:rFonts w:ascii="Times New Roman" w:hAnsi="Times New Roman" w:cs="Times New Roman"/>
          <w:noProof/>
          <w:sz w:val="24"/>
          <w:szCs w:val="24"/>
        </w:rPr>
        <w:t>(активност саветника-спољњег сарадника)</w:t>
      </w:r>
    </w:p>
    <w:p w:rsidR="004B2D9F" w:rsidRPr="004B2D9F" w:rsidRDefault="004B2D9F" w:rsidP="004B2D9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4B2D9F">
        <w:rPr>
          <w:rFonts w:ascii="Times New Roman" w:hAnsi="Times New Roman" w:cs="Times New Roman"/>
          <w:sz w:val="24"/>
          <w:szCs w:val="24"/>
        </w:rPr>
        <w:t>Учесници: Ивана Љевнајић, Милена Станојевић Станојковски, Гордана Јованов, Татјана Шавија, Маја Живковић, Мариана Весовић, Слађана Трикош, Дуња Јездић, Горица Јованов, Данијела Николић, Ивана Бандуљ, Александар Сивери, Љиљана Кукић.</w:t>
      </w:r>
    </w:p>
    <w:p w:rsidR="004B2D9F" w:rsidRPr="004B2D9F" w:rsidRDefault="004B2D9F" w:rsidP="004B2D9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B2D9F" w:rsidRPr="004B2D9F" w:rsidRDefault="004B2D9F" w:rsidP="004B2D9F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2D9F">
        <w:rPr>
          <w:rFonts w:ascii="Times New Roman" w:hAnsi="Times New Roman" w:cs="Times New Roman"/>
          <w:b/>
          <w:sz w:val="24"/>
          <w:szCs w:val="24"/>
        </w:rPr>
        <w:t>21.04.2021. Семинар (онлајн) - Дигитална учионица/ дигитално компетентан наставник</w:t>
      </w:r>
    </w:p>
    <w:p w:rsidR="004B2D9F" w:rsidRPr="004B2D9F" w:rsidRDefault="004B2D9F" w:rsidP="004B2D9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4B2D9F">
        <w:rPr>
          <w:rFonts w:ascii="Times New Roman" w:hAnsi="Times New Roman" w:cs="Times New Roman"/>
          <w:sz w:val="24"/>
          <w:szCs w:val="24"/>
        </w:rPr>
        <w:t>Учесници: Милена Станојевић Станојковски, Јованка Ђелкапић, Александар Сивери</w:t>
      </w:r>
    </w:p>
    <w:p w:rsidR="004B2D9F" w:rsidRPr="004B2D9F" w:rsidRDefault="004B2D9F" w:rsidP="004B2D9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B2D9F" w:rsidRPr="004B2D9F" w:rsidRDefault="004B2D9F" w:rsidP="004B2D9F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2D9F">
        <w:rPr>
          <w:rFonts w:ascii="Times New Roman" w:hAnsi="Times New Roman" w:cs="Times New Roman"/>
          <w:b/>
          <w:sz w:val="24"/>
          <w:szCs w:val="24"/>
        </w:rPr>
        <w:t>21.04.2021. Семинар (онлајн) - Реализација нових програма наставе и учења орјентисаних према исходима</w:t>
      </w:r>
    </w:p>
    <w:p w:rsidR="004B2D9F" w:rsidRPr="004B2D9F" w:rsidRDefault="004B2D9F" w:rsidP="004B2D9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4B2D9F">
        <w:rPr>
          <w:rFonts w:ascii="Times New Roman" w:hAnsi="Times New Roman" w:cs="Times New Roman"/>
          <w:sz w:val="24"/>
          <w:szCs w:val="24"/>
        </w:rPr>
        <w:t>Учесници: Јованка Ђелкапић, Мариана Весовић</w:t>
      </w:r>
    </w:p>
    <w:p w:rsidR="004B2D9F" w:rsidRPr="004B2D9F" w:rsidRDefault="004B2D9F" w:rsidP="004B2D9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B2D9F" w:rsidRPr="004B2D9F" w:rsidRDefault="004B2D9F" w:rsidP="004B2D9F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2D9F">
        <w:rPr>
          <w:rFonts w:ascii="Times New Roman" w:hAnsi="Times New Roman" w:cs="Times New Roman"/>
          <w:b/>
          <w:sz w:val="24"/>
          <w:szCs w:val="24"/>
        </w:rPr>
        <w:t>02.03.2021. Обука (онлајн) -Коришћење Јединственог информационог система у просвети ЈИСП-</w:t>
      </w:r>
      <w:r w:rsidRPr="004B2D9F">
        <w:rPr>
          <w:rFonts w:ascii="Times New Roman" w:hAnsi="Times New Roman" w:cs="Times New Roman"/>
          <w:sz w:val="24"/>
          <w:szCs w:val="24"/>
        </w:rPr>
        <w:t xml:space="preserve"> Учесници: Милена Станојевић Станојковски, Љиљана Кукић</w:t>
      </w:r>
    </w:p>
    <w:p w:rsidR="004B2D9F" w:rsidRPr="004B2D9F" w:rsidRDefault="004B2D9F" w:rsidP="004B2D9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B2D9F" w:rsidRPr="004B2D9F" w:rsidRDefault="004B2D9F" w:rsidP="004B2D9F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2D9F">
        <w:rPr>
          <w:rFonts w:ascii="Times New Roman" w:hAnsi="Times New Roman" w:cs="Times New Roman"/>
          <w:b/>
          <w:sz w:val="24"/>
          <w:szCs w:val="24"/>
        </w:rPr>
        <w:lastRenderedPageBreak/>
        <w:t>10.04.-15.04.2021. Обука - Министарства просвете, наукеи технолошког развоја, портал „Чувам те“</w:t>
      </w:r>
    </w:p>
    <w:p w:rsidR="004B2D9F" w:rsidRPr="004B2D9F" w:rsidRDefault="004B2D9F" w:rsidP="004B2D9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4B2D9F">
        <w:rPr>
          <w:rFonts w:ascii="Times New Roman" w:hAnsi="Times New Roman" w:cs="Times New Roman"/>
          <w:b/>
          <w:sz w:val="24"/>
          <w:szCs w:val="24"/>
        </w:rPr>
        <w:t xml:space="preserve">1. Обука за запослене-породично насиље; </w:t>
      </w:r>
    </w:p>
    <w:p w:rsidR="004B2D9F" w:rsidRPr="004B2D9F" w:rsidRDefault="004B2D9F" w:rsidP="004B2D9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4B2D9F">
        <w:rPr>
          <w:rFonts w:ascii="Times New Roman" w:hAnsi="Times New Roman" w:cs="Times New Roman"/>
          <w:b/>
          <w:sz w:val="24"/>
          <w:szCs w:val="24"/>
        </w:rPr>
        <w:t>2. Стратегије у раду са ученицима који показују проблеме у понашању</w:t>
      </w:r>
    </w:p>
    <w:p w:rsidR="004B2D9F" w:rsidRPr="004B2D9F" w:rsidRDefault="004B2D9F" w:rsidP="004B2D9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4B2D9F">
        <w:rPr>
          <w:rFonts w:ascii="Times New Roman" w:hAnsi="Times New Roman" w:cs="Times New Roman"/>
          <w:sz w:val="24"/>
          <w:szCs w:val="24"/>
        </w:rPr>
        <w:t>Учесници: Милена Станојевић Станојковски, Данијела Николић</w:t>
      </w:r>
    </w:p>
    <w:p w:rsidR="004B2D9F" w:rsidRPr="004B2D9F" w:rsidRDefault="004B2D9F" w:rsidP="004B2D9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B2D9F" w:rsidRPr="004B2D9F" w:rsidRDefault="004B2D9F" w:rsidP="004B2D9F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D9F">
        <w:rPr>
          <w:rFonts w:ascii="Times New Roman" w:hAnsi="Times New Roman" w:cs="Times New Roman"/>
          <w:b/>
          <w:sz w:val="24"/>
          <w:szCs w:val="24"/>
        </w:rPr>
        <w:t>03.06.2021. Састанак са окружном</w:t>
      </w:r>
      <w:r w:rsidR="001B582D">
        <w:rPr>
          <w:rFonts w:ascii="Times New Roman" w:hAnsi="Times New Roman" w:cs="Times New Roman"/>
          <w:b/>
          <w:sz w:val="24"/>
          <w:szCs w:val="24"/>
        </w:rPr>
        <w:t xml:space="preserve"> испитном комисијом у Алибунару</w:t>
      </w:r>
    </w:p>
    <w:p w:rsidR="004B2D9F" w:rsidRPr="004B2D9F" w:rsidRDefault="004B2D9F" w:rsidP="004B2D9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4B2D9F">
        <w:rPr>
          <w:rFonts w:ascii="Times New Roman" w:hAnsi="Times New Roman" w:cs="Times New Roman"/>
          <w:sz w:val="24"/>
          <w:szCs w:val="24"/>
        </w:rPr>
        <w:t>Учесници: Ивана Љевнајић и Милена Станојевић Станојковски.</w:t>
      </w:r>
    </w:p>
    <w:p w:rsidR="004B2D9F" w:rsidRPr="004B2D9F" w:rsidRDefault="004B2D9F" w:rsidP="004B2D9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B2D9F" w:rsidRPr="004B2D9F" w:rsidRDefault="004B2D9F" w:rsidP="004B2D9F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D9F">
        <w:rPr>
          <w:rFonts w:ascii="Times New Roman" w:hAnsi="Times New Roman" w:cs="Times New Roman"/>
          <w:b/>
          <w:sz w:val="24"/>
          <w:szCs w:val="24"/>
        </w:rPr>
        <w:t>05.06. - 06.06.2021. Обука директора за припрему испита за лиценцу, у ОШ „Краљ Петар Други Карађорђевић“ у Београду</w:t>
      </w:r>
    </w:p>
    <w:p w:rsidR="004B2D9F" w:rsidRPr="004B2D9F" w:rsidRDefault="004B2D9F" w:rsidP="004B2D9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4B2D9F">
        <w:rPr>
          <w:rFonts w:ascii="Times New Roman" w:hAnsi="Times New Roman" w:cs="Times New Roman"/>
          <w:sz w:val="24"/>
          <w:szCs w:val="24"/>
        </w:rPr>
        <w:t>Учесници: Ивана Љевнајић</w:t>
      </w:r>
    </w:p>
    <w:p w:rsidR="004B2D9F" w:rsidRPr="004B2D9F" w:rsidRDefault="004B2D9F" w:rsidP="004B2D9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B2D9F" w:rsidRPr="004B2D9F" w:rsidRDefault="004B2D9F" w:rsidP="004B2D9F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D9F">
        <w:rPr>
          <w:rFonts w:ascii="Times New Roman" w:hAnsi="Times New Roman" w:cs="Times New Roman"/>
          <w:b/>
          <w:sz w:val="24"/>
          <w:szCs w:val="24"/>
        </w:rPr>
        <w:t>16.06.2021. Обука ЗУОВ за наставнике који дежурају на завршном испиту</w:t>
      </w:r>
    </w:p>
    <w:p w:rsidR="004B2D9F" w:rsidRPr="004B2D9F" w:rsidRDefault="004B2D9F" w:rsidP="004B2D9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4B2D9F">
        <w:rPr>
          <w:rFonts w:ascii="Times New Roman" w:hAnsi="Times New Roman" w:cs="Times New Roman"/>
          <w:sz w:val="24"/>
          <w:szCs w:val="24"/>
        </w:rPr>
        <w:t>Учесници: Ивана Љевнајић, Александар Сивери</w:t>
      </w:r>
    </w:p>
    <w:p w:rsidR="004B2D9F" w:rsidRPr="004B2D9F" w:rsidRDefault="004B2D9F" w:rsidP="004B2D9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B2D9F" w:rsidRPr="004B2D9F" w:rsidRDefault="004B2D9F" w:rsidP="004B2D9F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2D9F">
        <w:rPr>
          <w:rFonts w:ascii="Times New Roman" w:hAnsi="Times New Roman" w:cs="Times New Roman"/>
          <w:b/>
          <w:sz w:val="24"/>
          <w:szCs w:val="24"/>
        </w:rPr>
        <w:t>06.07.2021. Обука (онлајн) ЗУОВ- Унапређивање међупредметне компетеније ученика, Одговоран однос према здрављу</w:t>
      </w:r>
      <w:r w:rsidRPr="004B2D9F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4B2D9F" w:rsidRPr="004B2D9F" w:rsidRDefault="004B2D9F" w:rsidP="004B2D9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4B2D9F">
        <w:rPr>
          <w:rFonts w:ascii="Times New Roman" w:hAnsi="Times New Roman" w:cs="Times New Roman"/>
          <w:sz w:val="24"/>
          <w:szCs w:val="24"/>
        </w:rPr>
        <w:t>Учесници: Милена Станојевић Станојковски, Емануел Мохан</w:t>
      </w:r>
    </w:p>
    <w:p w:rsidR="004B2D9F" w:rsidRPr="004B2D9F" w:rsidRDefault="004B2D9F" w:rsidP="004B2D9F">
      <w:pPr>
        <w:jc w:val="center"/>
        <w:rPr>
          <w:rFonts w:eastAsia="TimesNewRomanPSMT" w:cs="Times New Roman"/>
          <w:szCs w:val="24"/>
          <w:lang w:val="sr-Cyrl-CS"/>
        </w:rPr>
      </w:pPr>
    </w:p>
    <w:p w:rsidR="004B2D9F" w:rsidRPr="004B2D9F" w:rsidRDefault="004B2D9F" w:rsidP="004B2D9F">
      <w:pPr>
        <w:pStyle w:val="Default"/>
        <w:rPr>
          <w:color w:val="auto"/>
        </w:rPr>
      </w:pPr>
    </w:p>
    <w:p w:rsidR="004B2D9F" w:rsidRPr="00AA6B62" w:rsidRDefault="004B2D9F" w:rsidP="004B2D9F">
      <w:pPr>
        <w:pStyle w:val="Default"/>
        <w:jc w:val="center"/>
        <w:rPr>
          <w:b/>
          <w:bCs/>
          <w:color w:val="auto"/>
        </w:rPr>
      </w:pPr>
      <w:r w:rsidRPr="00AA6B62">
        <w:rPr>
          <w:b/>
          <w:bCs/>
          <w:color w:val="auto"/>
        </w:rPr>
        <w:t>СПОЉАШЊЕ ВРЕДНОВАЊЕ РАДА ШКОЛЕ</w:t>
      </w:r>
    </w:p>
    <w:p w:rsidR="00AA6B62" w:rsidRDefault="00AA6B62" w:rsidP="00AA6B62">
      <w:pPr>
        <w:pStyle w:val="Default"/>
        <w:spacing w:line="0" w:lineRule="atLeast"/>
        <w:ind w:firstLine="720"/>
        <w:jc w:val="both"/>
        <w:rPr>
          <w:lang/>
        </w:rPr>
      </w:pPr>
    </w:p>
    <w:p w:rsidR="00AA6B62" w:rsidRPr="00661E65" w:rsidRDefault="00AA6B62" w:rsidP="00AA6B62">
      <w:pPr>
        <w:pStyle w:val="Default"/>
        <w:spacing w:line="0" w:lineRule="atLeast"/>
        <w:ind w:firstLine="720"/>
        <w:jc w:val="both"/>
      </w:pPr>
      <w:proofErr w:type="gramStart"/>
      <w:r w:rsidRPr="00661E65">
        <w:t>Септембра месеца 2020.</w:t>
      </w:r>
      <w:proofErr w:type="gramEnd"/>
      <w:r w:rsidRPr="00661E65">
        <w:t xml:space="preserve"> </w:t>
      </w:r>
      <w:proofErr w:type="gramStart"/>
      <w:r w:rsidRPr="00661E65">
        <w:t>године</w:t>
      </w:r>
      <w:proofErr w:type="gramEnd"/>
      <w:r w:rsidRPr="00661E65">
        <w:t xml:space="preserve"> обављен је ванредни инспекцијски надзор од стране просветног инсперктора Зорице Вујновић око организације и реализације образовно васпитног рада у школској 202021. </w:t>
      </w:r>
      <w:proofErr w:type="gramStart"/>
      <w:r w:rsidRPr="00661E65">
        <w:t>години</w:t>
      </w:r>
      <w:proofErr w:type="gramEnd"/>
      <w:r w:rsidRPr="00661E65">
        <w:t>.</w:t>
      </w:r>
    </w:p>
    <w:p w:rsidR="004B2D9F" w:rsidRPr="004B2D9F" w:rsidRDefault="004B2D9F" w:rsidP="004B2D9F">
      <w:pPr>
        <w:pStyle w:val="Default"/>
        <w:jc w:val="center"/>
        <w:rPr>
          <w:color w:val="auto"/>
        </w:rPr>
      </w:pPr>
    </w:p>
    <w:p w:rsidR="004B2D9F" w:rsidRPr="00AA6B62" w:rsidRDefault="004B2D9F" w:rsidP="004B2D9F">
      <w:pPr>
        <w:pStyle w:val="Heading2"/>
        <w:rPr>
          <w:b w:val="0"/>
          <w:i w:val="0"/>
          <w:sz w:val="24"/>
        </w:rPr>
      </w:pPr>
      <w:r w:rsidRPr="00AA6B62">
        <w:rPr>
          <w:b w:val="0"/>
          <w:i w:val="0"/>
          <w:sz w:val="24"/>
        </w:rPr>
        <w:t>У току школске 2020-2021. године, није одрађен редован Инспекцијски надзор.</w:t>
      </w:r>
    </w:p>
    <w:p w:rsidR="004B2D9F" w:rsidRPr="00AA6B62" w:rsidRDefault="004B2D9F" w:rsidP="004B2D9F">
      <w:pPr>
        <w:rPr>
          <w:rFonts w:cs="Times New Roman"/>
          <w:szCs w:val="24"/>
        </w:rPr>
      </w:pPr>
    </w:p>
    <w:p w:rsidR="007E7C53" w:rsidRPr="0054479B" w:rsidRDefault="004E65A7" w:rsidP="005F7D7B">
      <w:pPr>
        <w:pStyle w:val="Default"/>
        <w:jc w:val="both"/>
      </w:pPr>
      <w:r>
        <w:tab/>
      </w:r>
      <w:proofErr w:type="gramStart"/>
      <w:r w:rsidR="007E7C53" w:rsidRPr="0054479B">
        <w:t>На основу извештаја ПП службе планирани су и реализовани иновативни часови који су укључивали савремене наставне методе, индивидуализацију, диференцијацију, мултимедијалну мотивацију и стимулисали интерактивни и партнерски однос свих учесника у наставном процесу.</w:t>
      </w:r>
      <w:proofErr w:type="gramEnd"/>
      <w:r w:rsidR="007E7C53" w:rsidRPr="0054479B">
        <w:t xml:space="preserve"> </w:t>
      </w:r>
      <w:proofErr w:type="gramStart"/>
      <w:r w:rsidR="007E7C53" w:rsidRPr="0054479B">
        <w:t>Креира се настава у складу са индивидуалним могућностима и потребама ученика</w:t>
      </w:r>
      <w:r w:rsidR="007E7C53" w:rsidRPr="0054479B">
        <w:rPr>
          <w:i/>
          <w:iCs/>
        </w:rPr>
        <w:t>.</w:t>
      </w:r>
      <w:proofErr w:type="gramEnd"/>
      <w:r w:rsidR="007E7C53" w:rsidRPr="0054479B">
        <w:rPr>
          <w:i/>
          <w:iCs/>
        </w:rPr>
        <w:t xml:space="preserve"> </w:t>
      </w:r>
      <w:proofErr w:type="gramStart"/>
      <w:r w:rsidR="007E7C53" w:rsidRPr="0054479B">
        <w:t>Поклања се пажња развијању међупредметних компетенцијама и међупредметној корелацији, пројектној настави, истраживачком раду.</w:t>
      </w:r>
      <w:proofErr w:type="gramEnd"/>
    </w:p>
    <w:p w:rsidR="002F5E0F" w:rsidRPr="0054479B" w:rsidRDefault="002F5E0F" w:rsidP="005F7D7B">
      <w:pPr>
        <w:pStyle w:val="Default"/>
        <w:jc w:val="both"/>
      </w:pPr>
    </w:p>
    <w:p w:rsidR="007E7C53" w:rsidRPr="0054479B" w:rsidRDefault="004E65A7" w:rsidP="005F7D7B">
      <w:pPr>
        <w:pStyle w:val="Default"/>
        <w:jc w:val="both"/>
      </w:pPr>
      <w:r>
        <w:tab/>
      </w:r>
      <w:proofErr w:type="gramStart"/>
      <w:r w:rsidR="007E7C53" w:rsidRPr="0054479B">
        <w:t xml:space="preserve">Све </w:t>
      </w:r>
      <w:r>
        <w:t xml:space="preserve">је већи број наставника </w:t>
      </w:r>
      <w:r w:rsidR="007E7C53" w:rsidRPr="0054479B">
        <w:t>користи различите медије у остваривању циљева часа и подучава уз подршку образовних софтвера и платформи.</w:t>
      </w:r>
      <w:proofErr w:type="gramEnd"/>
      <w:r w:rsidR="007E7C53" w:rsidRPr="0054479B">
        <w:t xml:space="preserve"> </w:t>
      </w:r>
      <w:proofErr w:type="gramStart"/>
      <w:r w:rsidR="007E7C53" w:rsidRPr="0054479B">
        <w:t>Захваљујући томе успели смо да у току ванредног стања носимо са изазовима наставе на даљину.</w:t>
      </w:r>
      <w:proofErr w:type="gramEnd"/>
    </w:p>
    <w:p w:rsidR="007E7C53" w:rsidRPr="0054479B" w:rsidRDefault="004E65A7" w:rsidP="005F7D7B">
      <w:pPr>
        <w:pStyle w:val="Default"/>
        <w:jc w:val="both"/>
      </w:pPr>
      <w:r>
        <w:tab/>
      </w:r>
      <w:proofErr w:type="gramStart"/>
      <w:r w:rsidR="007E7C53" w:rsidRPr="0054479B">
        <w:t>Редовно се промовишу тимски, групни рад.</w:t>
      </w:r>
      <w:proofErr w:type="gramEnd"/>
      <w:r w:rsidR="007E7C53" w:rsidRPr="0054479B">
        <w:t xml:space="preserve"> </w:t>
      </w:r>
      <w:proofErr w:type="gramStart"/>
      <w:r w:rsidR="007E7C53" w:rsidRPr="0054479B">
        <w:t>Библиотечки фонд је ревидиран и обогаћен неопходним стручним уџбеницима, лектиром, инклузивним књигама и приручницима.</w:t>
      </w:r>
      <w:proofErr w:type="gramEnd"/>
    </w:p>
    <w:p w:rsidR="007E7C53" w:rsidRPr="0054479B" w:rsidRDefault="007E7C53" w:rsidP="005F7D7B">
      <w:pPr>
        <w:rPr>
          <w:rFonts w:cs="Times New Roman"/>
          <w:szCs w:val="24"/>
        </w:rPr>
      </w:pPr>
    </w:p>
    <w:p w:rsidR="007E00DF" w:rsidRPr="0054479B" w:rsidRDefault="004E65A7" w:rsidP="005F7D7B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7E7C53" w:rsidRPr="0054479B">
        <w:rPr>
          <w:rFonts w:cs="Times New Roman"/>
          <w:szCs w:val="24"/>
        </w:rPr>
        <w:t>Ученици се стимулишу да буду активни учесници наставног процеса и омогућено им да се опробају у улози наставника током Дечије недеље, Светског дана детета, али и сваки пут на часовима редовне наставе или на часу одељењског старешине када ученик пожели да искаже своју креативност, вештине или презентује своје виђење неке теме, лекције или резултате истраживања.</w:t>
      </w:r>
    </w:p>
    <w:p w:rsidR="007E7C53" w:rsidRPr="0054479B" w:rsidRDefault="007E7C53" w:rsidP="005F7D7B">
      <w:pPr>
        <w:rPr>
          <w:rFonts w:cs="Times New Roman"/>
          <w:szCs w:val="24"/>
        </w:rPr>
      </w:pPr>
    </w:p>
    <w:p w:rsidR="007E7C53" w:rsidRPr="0054479B" w:rsidRDefault="004E65A7" w:rsidP="005F7D7B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gramStart"/>
      <w:r w:rsidR="007E7C53" w:rsidRPr="0054479B">
        <w:rPr>
          <w:rFonts w:cs="Times New Roman"/>
          <w:szCs w:val="24"/>
        </w:rPr>
        <w:t xml:space="preserve">Наставници се труде да усклађују писмене провере знања са стандардима постигнућа за крају другог циклуса (реализују писмене провере које садрже задатке различите тежине и воде рачуна о </w:t>
      </w:r>
      <w:r w:rsidR="007E7C53" w:rsidRPr="0054479B">
        <w:rPr>
          <w:rFonts w:cs="Times New Roman"/>
          <w:szCs w:val="24"/>
        </w:rPr>
        <w:lastRenderedPageBreak/>
        <w:t>стандардима постигнућа) и да сваком ученику пружају повратну информацију о напредовању и оцењивању на основу јасно постављених критеријума.</w:t>
      </w:r>
      <w:proofErr w:type="gramEnd"/>
    </w:p>
    <w:p w:rsidR="007E7C53" w:rsidRPr="0054479B" w:rsidRDefault="007E7C53" w:rsidP="005F7D7B">
      <w:pPr>
        <w:rPr>
          <w:rFonts w:cs="Times New Roman"/>
          <w:szCs w:val="24"/>
        </w:rPr>
      </w:pPr>
    </w:p>
    <w:p w:rsidR="007E7C53" w:rsidRDefault="004E65A7" w:rsidP="005F7D7B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gramStart"/>
      <w:r w:rsidR="007E7C53" w:rsidRPr="0054479B">
        <w:rPr>
          <w:rFonts w:cs="Times New Roman"/>
          <w:szCs w:val="24"/>
        </w:rPr>
        <w:t>Вредновање, похваљивање и промоција постигнућа ученика је саставни део наставе.</w:t>
      </w:r>
      <w:proofErr w:type="gramEnd"/>
      <w:r w:rsidR="007E7C53" w:rsidRPr="0054479B">
        <w:rPr>
          <w:rFonts w:cs="Times New Roman"/>
          <w:szCs w:val="24"/>
        </w:rPr>
        <w:t xml:space="preserve"> </w:t>
      </w:r>
      <w:proofErr w:type="gramStart"/>
      <w:r w:rsidR="007E7C53" w:rsidRPr="0054479B">
        <w:rPr>
          <w:rFonts w:cs="Times New Roman"/>
          <w:szCs w:val="24"/>
        </w:rPr>
        <w:t>Наставници извештавају о постигнутим резултатима ученика и уредно воде педагошу свеску.</w:t>
      </w:r>
      <w:proofErr w:type="gramEnd"/>
      <w:r w:rsidR="007E7C53" w:rsidRPr="0054479B">
        <w:rPr>
          <w:rFonts w:cs="Times New Roman"/>
          <w:szCs w:val="24"/>
        </w:rPr>
        <w:t xml:space="preserve"> </w:t>
      </w:r>
      <w:proofErr w:type="gramStart"/>
      <w:r w:rsidR="007E7C53" w:rsidRPr="0054479B">
        <w:rPr>
          <w:rFonts w:cs="Times New Roman"/>
          <w:szCs w:val="24"/>
        </w:rPr>
        <w:t>Ученици се едукују да примењују различите моделе да развијају критичко мишљење и да процењују своје знање на основу јасно постављених критеријума оцењивања.</w:t>
      </w:r>
      <w:proofErr w:type="gramEnd"/>
    </w:p>
    <w:p w:rsidR="00533889" w:rsidRPr="004E65A7" w:rsidRDefault="00533889" w:rsidP="005F7D7B">
      <w:pPr>
        <w:rPr>
          <w:rFonts w:cs="Times New Roman"/>
          <w:szCs w:val="24"/>
        </w:rPr>
      </w:pPr>
    </w:p>
    <w:p w:rsidR="007E7C53" w:rsidRPr="0054479B" w:rsidRDefault="007E7C53" w:rsidP="005F7D7B">
      <w:pPr>
        <w:pStyle w:val="Default"/>
        <w:jc w:val="both"/>
      </w:pPr>
      <w:r w:rsidRPr="0054479B">
        <w:rPr>
          <w:b/>
          <w:bCs/>
        </w:rPr>
        <w:t xml:space="preserve">У наредном периоду треба: </w:t>
      </w:r>
    </w:p>
    <w:p w:rsidR="007E7C53" w:rsidRPr="004E65A7" w:rsidRDefault="007E7C53" w:rsidP="005F7D7B">
      <w:pPr>
        <w:pStyle w:val="Default"/>
        <w:spacing w:after="68"/>
        <w:jc w:val="both"/>
        <w:rPr>
          <w:i/>
        </w:rPr>
      </w:pPr>
      <w:r w:rsidRPr="0054479B">
        <w:t xml:space="preserve">- </w:t>
      </w:r>
      <w:proofErr w:type="gramStart"/>
      <w:r w:rsidRPr="004E65A7">
        <w:rPr>
          <w:i/>
          <w:iCs/>
        </w:rPr>
        <w:t>унапредити</w:t>
      </w:r>
      <w:proofErr w:type="gramEnd"/>
      <w:r w:rsidRPr="004E65A7">
        <w:rPr>
          <w:i/>
          <w:iCs/>
        </w:rPr>
        <w:t xml:space="preserve"> компетенције наставника за праћење и вредновање рада ученика; </w:t>
      </w:r>
    </w:p>
    <w:p w:rsidR="007E7C53" w:rsidRPr="004E65A7" w:rsidRDefault="007E7C53" w:rsidP="005F7D7B">
      <w:pPr>
        <w:pStyle w:val="Default"/>
        <w:spacing w:after="68"/>
        <w:jc w:val="both"/>
        <w:rPr>
          <w:i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  <w:iCs/>
        </w:rPr>
        <w:t>унапредити</w:t>
      </w:r>
      <w:proofErr w:type="gramEnd"/>
      <w:r w:rsidRPr="004E65A7">
        <w:rPr>
          <w:i/>
          <w:iCs/>
        </w:rPr>
        <w:t xml:space="preserve"> компетенције наставника за савремене информационе технологије и веб алате; </w:t>
      </w:r>
    </w:p>
    <w:p w:rsidR="007E7C53" w:rsidRPr="004E65A7" w:rsidRDefault="007E7C53" w:rsidP="005F7D7B">
      <w:pPr>
        <w:pStyle w:val="Default"/>
        <w:spacing w:after="68"/>
        <w:jc w:val="both"/>
        <w:rPr>
          <w:i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  <w:iCs/>
        </w:rPr>
        <w:t>сачинити</w:t>
      </w:r>
      <w:proofErr w:type="gramEnd"/>
      <w:r w:rsidRPr="004E65A7">
        <w:rPr>
          <w:i/>
          <w:iCs/>
        </w:rPr>
        <w:t xml:space="preserve"> списак активности које ће бити у складу са казненим мерама и так</w:t>
      </w:r>
      <w:r w:rsidR="001B582D">
        <w:rPr>
          <w:i/>
          <w:iCs/>
        </w:rPr>
        <w:t>в</w:t>
      </w:r>
      <w:r w:rsidRPr="004E65A7">
        <w:rPr>
          <w:i/>
          <w:iCs/>
        </w:rPr>
        <w:t xml:space="preserve">о спровођење друштвено-корисног рада учинити ефикаснијим; </w:t>
      </w:r>
    </w:p>
    <w:p w:rsidR="007E7C53" w:rsidRPr="004E65A7" w:rsidRDefault="007E7C53" w:rsidP="005F7D7B">
      <w:pPr>
        <w:pStyle w:val="Default"/>
        <w:spacing w:after="68"/>
        <w:jc w:val="both"/>
        <w:rPr>
          <w:i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  <w:iCs/>
        </w:rPr>
        <w:t>повећати</w:t>
      </w:r>
      <w:proofErr w:type="gramEnd"/>
      <w:r w:rsidRPr="004E65A7">
        <w:rPr>
          <w:i/>
          <w:iCs/>
        </w:rPr>
        <w:t xml:space="preserve"> број лектире (нови програм) и стручних књига у Школској библиотеци; </w:t>
      </w:r>
    </w:p>
    <w:p w:rsidR="007E7C53" w:rsidRPr="004E65A7" w:rsidRDefault="007E7C53" w:rsidP="005F7D7B">
      <w:pPr>
        <w:pStyle w:val="Default"/>
        <w:spacing w:after="68"/>
        <w:jc w:val="both"/>
        <w:rPr>
          <w:i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</w:rPr>
        <w:t>наставити</w:t>
      </w:r>
      <w:proofErr w:type="gramEnd"/>
      <w:r w:rsidRPr="004E65A7">
        <w:rPr>
          <w:i/>
        </w:rPr>
        <w:t xml:space="preserve"> са иновирањем и осавремењавањем наставног процеса; </w:t>
      </w:r>
    </w:p>
    <w:p w:rsidR="007E7C53" w:rsidRPr="004E65A7" w:rsidRDefault="007E7C53" w:rsidP="005F7D7B">
      <w:pPr>
        <w:pStyle w:val="Default"/>
        <w:spacing w:after="68"/>
        <w:jc w:val="both"/>
        <w:rPr>
          <w:i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  <w:iCs/>
        </w:rPr>
        <w:t>реализовати</w:t>
      </w:r>
      <w:proofErr w:type="gramEnd"/>
      <w:r w:rsidRPr="004E65A7">
        <w:rPr>
          <w:i/>
          <w:iCs/>
        </w:rPr>
        <w:t xml:space="preserve"> више часова са међупредметном колерацијом; </w:t>
      </w:r>
    </w:p>
    <w:p w:rsidR="007E7C53" w:rsidRPr="004E65A7" w:rsidRDefault="007E7C53" w:rsidP="005F7D7B">
      <w:pPr>
        <w:pStyle w:val="Default"/>
        <w:spacing w:after="68"/>
        <w:jc w:val="both"/>
        <w:rPr>
          <w:i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  <w:iCs/>
        </w:rPr>
        <w:t>јачати</w:t>
      </w:r>
      <w:proofErr w:type="gramEnd"/>
      <w:r w:rsidRPr="004E65A7">
        <w:rPr>
          <w:i/>
          <w:iCs/>
        </w:rPr>
        <w:t xml:space="preserve"> </w:t>
      </w:r>
      <w:r w:rsidRPr="004E65A7">
        <w:rPr>
          <w:i/>
        </w:rPr>
        <w:t>и развија</w:t>
      </w:r>
      <w:r w:rsidRPr="004E65A7">
        <w:rPr>
          <w:i/>
          <w:iCs/>
        </w:rPr>
        <w:t xml:space="preserve">ти </w:t>
      </w:r>
      <w:r w:rsidRPr="004E65A7">
        <w:rPr>
          <w:i/>
        </w:rPr>
        <w:t>међупредметн</w:t>
      </w:r>
      <w:r w:rsidRPr="004E65A7">
        <w:rPr>
          <w:i/>
          <w:iCs/>
        </w:rPr>
        <w:t xml:space="preserve">е </w:t>
      </w:r>
      <w:r w:rsidRPr="004E65A7">
        <w:rPr>
          <w:i/>
        </w:rPr>
        <w:t>компетенциј</w:t>
      </w:r>
      <w:r w:rsidRPr="004E65A7">
        <w:rPr>
          <w:i/>
          <w:iCs/>
        </w:rPr>
        <w:t xml:space="preserve">е; </w:t>
      </w:r>
    </w:p>
    <w:p w:rsidR="007E7C53" w:rsidRPr="004E65A7" w:rsidRDefault="007E7C53" w:rsidP="005F7D7B">
      <w:pPr>
        <w:pStyle w:val="Default"/>
        <w:spacing w:after="68"/>
        <w:jc w:val="both"/>
        <w:rPr>
          <w:i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  <w:iCs/>
        </w:rPr>
        <w:t>поклонити</w:t>
      </w:r>
      <w:proofErr w:type="gramEnd"/>
      <w:r w:rsidRPr="004E65A7">
        <w:rPr>
          <w:i/>
          <w:iCs/>
        </w:rPr>
        <w:t xml:space="preserve"> више пажње индивидуализацији наставе; </w:t>
      </w:r>
    </w:p>
    <w:p w:rsidR="007E7C53" w:rsidRPr="004E65A7" w:rsidRDefault="007E7C53" w:rsidP="005F7D7B">
      <w:pPr>
        <w:pStyle w:val="Default"/>
        <w:jc w:val="both"/>
        <w:rPr>
          <w:i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  <w:iCs/>
        </w:rPr>
        <w:t>анкетирати</w:t>
      </w:r>
      <w:proofErr w:type="gramEnd"/>
      <w:r w:rsidRPr="004E65A7">
        <w:rPr>
          <w:i/>
          <w:iCs/>
        </w:rPr>
        <w:t xml:space="preserve"> ученике о задовољству наставом и присутности савремених наставних средства и облика рада у настави. </w:t>
      </w:r>
    </w:p>
    <w:p w:rsidR="007E7C53" w:rsidRPr="004E65A7" w:rsidRDefault="007E7C53" w:rsidP="005F7D7B">
      <w:pPr>
        <w:pStyle w:val="Default"/>
        <w:jc w:val="both"/>
        <w:rPr>
          <w:i/>
        </w:rPr>
      </w:pPr>
    </w:p>
    <w:p w:rsidR="007E7C53" w:rsidRPr="00AA6B62" w:rsidRDefault="007E7C53" w:rsidP="00AA6B62">
      <w:pPr>
        <w:pStyle w:val="Default"/>
        <w:jc w:val="center"/>
        <w:rPr>
          <w:i/>
          <w:sz w:val="28"/>
          <w:szCs w:val="28"/>
        </w:rPr>
      </w:pPr>
    </w:p>
    <w:p w:rsidR="007E7C53" w:rsidRPr="00AA6B62" w:rsidRDefault="007E7C53" w:rsidP="00AA6B62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AA6B62">
        <w:rPr>
          <w:b/>
          <w:bCs/>
          <w:sz w:val="28"/>
          <w:szCs w:val="28"/>
        </w:rPr>
        <w:t>Образовна постигнућа ученика</w:t>
      </w:r>
    </w:p>
    <w:p w:rsidR="007E7C53" w:rsidRDefault="007E7C53" w:rsidP="005F7D7B">
      <w:pPr>
        <w:pStyle w:val="Default"/>
        <w:ind w:left="720"/>
        <w:jc w:val="both"/>
      </w:pPr>
    </w:p>
    <w:p w:rsidR="004E65A7" w:rsidRPr="004E65A7" w:rsidRDefault="00130BE8" w:rsidP="004E65A7">
      <w:pPr>
        <w:pStyle w:val="Default"/>
        <w:jc w:val="both"/>
      </w:pPr>
      <w:r w:rsidRPr="004E65A7">
        <w:t>Специфични циљеви:</w:t>
      </w:r>
    </w:p>
    <w:p w:rsidR="00130BE8" w:rsidRPr="004E65A7" w:rsidRDefault="00130BE8" w:rsidP="004E65A7">
      <w:pPr>
        <w:pStyle w:val="Default"/>
        <w:jc w:val="both"/>
      </w:pPr>
      <w:r w:rsidRPr="004E65A7">
        <w:t xml:space="preserve"> </w:t>
      </w:r>
    </w:p>
    <w:p w:rsidR="00130BE8" w:rsidRPr="004E65A7" w:rsidRDefault="00130BE8" w:rsidP="004E65A7">
      <w:pPr>
        <w:pStyle w:val="Default"/>
        <w:spacing w:after="68"/>
        <w:jc w:val="both"/>
      </w:pPr>
      <w:r w:rsidRPr="004E65A7">
        <w:t xml:space="preserve">- Повећање просечне пролазности ученика на класификационим периодима </w:t>
      </w:r>
    </w:p>
    <w:p w:rsidR="00130BE8" w:rsidRPr="004E65A7" w:rsidRDefault="00130BE8" w:rsidP="004E65A7">
      <w:pPr>
        <w:pStyle w:val="Default"/>
        <w:spacing w:after="68"/>
        <w:jc w:val="both"/>
      </w:pPr>
      <w:r w:rsidRPr="004E65A7">
        <w:t xml:space="preserve">- Унапређење квалитета знања ученика </w:t>
      </w:r>
    </w:p>
    <w:p w:rsidR="00130BE8" w:rsidRPr="004E65A7" w:rsidRDefault="00130BE8" w:rsidP="004E65A7">
      <w:pPr>
        <w:pStyle w:val="Default"/>
        <w:spacing w:after="68"/>
        <w:jc w:val="both"/>
      </w:pPr>
      <w:r w:rsidRPr="004E65A7">
        <w:t xml:space="preserve">- Побољшање резултата ученика на завршном испиту и такмичењима </w:t>
      </w:r>
    </w:p>
    <w:p w:rsidR="00130BE8" w:rsidRPr="004E65A7" w:rsidRDefault="00130BE8" w:rsidP="004E65A7">
      <w:pPr>
        <w:pStyle w:val="Default"/>
        <w:jc w:val="both"/>
      </w:pPr>
      <w:r w:rsidRPr="004E65A7">
        <w:t xml:space="preserve">- Повећање мотивисаности ученика развијањем позитивних ставова ученика према општеприхваћеним моралним и естетским вредностима друштва </w:t>
      </w:r>
    </w:p>
    <w:p w:rsidR="00130BE8" w:rsidRPr="004E65A7" w:rsidRDefault="00130BE8" w:rsidP="004E65A7">
      <w:pPr>
        <w:pStyle w:val="Default"/>
        <w:jc w:val="both"/>
      </w:pPr>
    </w:p>
    <w:p w:rsidR="00130BE8" w:rsidRDefault="004E65A7" w:rsidP="005F7D7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proofErr w:type="gramStart"/>
      <w:r w:rsidR="00130BE8">
        <w:rPr>
          <w:sz w:val="23"/>
          <w:szCs w:val="23"/>
        </w:rPr>
        <w:t>Циљ 1 – Повећање просечне пролазности ученика на класификационим периодима односно мањи број недовољних оцена на тромесечјима је остварен, што показују и извештаји са седница одељењских већа.</w:t>
      </w:r>
      <w:proofErr w:type="gramEnd"/>
      <w:r w:rsidR="00130BE8">
        <w:rPr>
          <w:sz w:val="23"/>
          <w:szCs w:val="23"/>
        </w:rPr>
        <w:t xml:space="preserve"> </w:t>
      </w:r>
      <w:proofErr w:type="gramStart"/>
      <w:r w:rsidR="00130BE8">
        <w:rPr>
          <w:sz w:val="23"/>
          <w:szCs w:val="23"/>
        </w:rPr>
        <w:t>Реализоване су активности реализоване планом, осим одржавања родитељских на класификационим периодима.</w:t>
      </w:r>
      <w:proofErr w:type="gramEnd"/>
      <w:r w:rsidR="00130BE8">
        <w:rPr>
          <w:sz w:val="23"/>
          <w:szCs w:val="23"/>
        </w:rPr>
        <w:t xml:space="preserve"> </w:t>
      </w:r>
      <w:proofErr w:type="gramStart"/>
      <w:r w:rsidR="00130BE8">
        <w:rPr>
          <w:sz w:val="23"/>
          <w:szCs w:val="23"/>
        </w:rPr>
        <w:t>Наставило се са позивањем родитеља од стране наставника или разредног старешине уколико ученик има неке потешкоће у раду или понашању.</w:t>
      </w:r>
      <w:proofErr w:type="gramEnd"/>
      <w:r w:rsidR="00130BE8">
        <w:rPr>
          <w:sz w:val="23"/>
          <w:szCs w:val="23"/>
        </w:rPr>
        <w:t xml:space="preserve"> </w:t>
      </w:r>
    </w:p>
    <w:p w:rsidR="00130BE8" w:rsidRDefault="00130BE8" w:rsidP="005F7D7B">
      <w:pPr>
        <w:pStyle w:val="Default"/>
        <w:jc w:val="both"/>
        <w:rPr>
          <w:sz w:val="23"/>
          <w:szCs w:val="23"/>
        </w:rPr>
      </w:pPr>
    </w:p>
    <w:p w:rsidR="004E65A7" w:rsidRDefault="004E65A7" w:rsidP="005F7D7B">
      <w:pPr>
        <w:pStyle w:val="Default"/>
        <w:jc w:val="both"/>
      </w:pPr>
      <w:r>
        <w:tab/>
      </w:r>
      <w:r w:rsidR="007E7C53" w:rsidRPr="0054479B">
        <w:t>Школа примењује различите поступке којима подстиче учење и у први план ставља постигнућа ученика (спроводи иницијално процењивање знања ученика на почетку школске године, континуирано, од почетка школске године, организује, у складу са стандардима постигнућа и резултатима на Завршном испиту, припремну наставу из свих предмета који с</w:t>
      </w:r>
      <w:r w:rsidR="001B582D">
        <w:t>е полажу на Завршном испиту, ор</w:t>
      </w:r>
      <w:r w:rsidR="007E7C53" w:rsidRPr="0054479B">
        <w:t xml:space="preserve">ганизује часове допунске, додатне наставе и слободних активности, пружа индивидуалну подршкау ученицима са тешкоћама у учењу (ИОП1, ИОП2), разматра мере за унапређење наставе и постизање бољих резултата ученика у учењу и владању (тачка дневног реда на одељењским већима), припрема ученике за такмичења ..). </w:t>
      </w:r>
    </w:p>
    <w:p w:rsidR="007E7C53" w:rsidRPr="0054479B" w:rsidRDefault="004E65A7" w:rsidP="005F7D7B">
      <w:pPr>
        <w:pStyle w:val="Default"/>
        <w:jc w:val="both"/>
      </w:pPr>
      <w:r>
        <w:lastRenderedPageBreak/>
        <w:tab/>
      </w:r>
      <w:proofErr w:type="gramStart"/>
      <w:r w:rsidR="007E7C53" w:rsidRPr="0054479B">
        <w:t>Без обзира на све то резултати Завршног исп</w:t>
      </w:r>
      <w:r w:rsidR="00955133" w:rsidRPr="0054479B">
        <w:t>ита се генерално не побољшајају,</w:t>
      </w:r>
      <w:r w:rsidR="007E7C53" w:rsidRPr="0054479B">
        <w:t xml:space="preserve"> резултати на завршном испиту у последње 3 године крећу </w:t>
      </w:r>
      <w:r w:rsidR="00955133" w:rsidRPr="0054479B">
        <w:t>око</w:t>
      </w:r>
      <w:r w:rsidR="007E7C53" w:rsidRPr="0054479B">
        <w:t xml:space="preserve"> републичког просека.</w:t>
      </w:r>
      <w:proofErr w:type="gramEnd"/>
      <w:r w:rsidR="007E7C53" w:rsidRPr="0054479B">
        <w:t xml:space="preserve"> </w:t>
      </w:r>
      <w:proofErr w:type="gramStart"/>
      <w:r w:rsidR="007E7C53" w:rsidRPr="0054479B">
        <w:t>Ученици којима је потребна додатна образовна подршка остварују постигнућа у складу са индивидуалним циљевима учења/прилагођеним образовним стандардима.</w:t>
      </w:r>
      <w:proofErr w:type="gramEnd"/>
    </w:p>
    <w:p w:rsidR="007E7C53" w:rsidRPr="0054479B" w:rsidRDefault="007E7C53" w:rsidP="005F7D7B">
      <w:pPr>
        <w:pStyle w:val="Default"/>
        <w:jc w:val="both"/>
      </w:pPr>
    </w:p>
    <w:p w:rsidR="004E65A7" w:rsidRDefault="004E65A7" w:rsidP="005F7D7B">
      <w:pPr>
        <w:pStyle w:val="Default"/>
        <w:jc w:val="both"/>
      </w:pPr>
      <w:r>
        <w:tab/>
      </w:r>
      <w:proofErr w:type="gramStart"/>
      <w:r w:rsidR="00955133" w:rsidRPr="0054479B">
        <w:t>Школа ослушкује потребе ученика и подстиче њихово напредовање у учењу.</w:t>
      </w:r>
      <w:proofErr w:type="gramEnd"/>
      <w:r w:rsidR="00955133" w:rsidRPr="0054479B">
        <w:t xml:space="preserve"> </w:t>
      </w:r>
      <w:proofErr w:type="gramStart"/>
      <w:r w:rsidR="00955133" w:rsidRPr="0054479B">
        <w:t>Покренута је акција обезбеђивања рачунара.</w:t>
      </w:r>
      <w:proofErr w:type="gramEnd"/>
      <w:r w:rsidR="00955133" w:rsidRPr="0054479B">
        <w:t xml:space="preserve"> </w:t>
      </w:r>
      <w:proofErr w:type="gramStart"/>
      <w:r w:rsidR="00955133" w:rsidRPr="0054479B">
        <w:t>Наставни садржаји слободних активности прилагођавају се интересовањима ученика (ученицима је омогућено да учествују у изради планова слободних активности).</w:t>
      </w:r>
      <w:proofErr w:type="gramEnd"/>
      <w:r w:rsidR="00955133" w:rsidRPr="0054479B">
        <w:t xml:space="preserve"> </w:t>
      </w:r>
    </w:p>
    <w:p w:rsidR="007E7C53" w:rsidRPr="0054479B" w:rsidRDefault="004E65A7" w:rsidP="005F7D7B">
      <w:pPr>
        <w:pStyle w:val="Default"/>
        <w:jc w:val="both"/>
      </w:pPr>
      <w:r>
        <w:tab/>
      </w:r>
      <w:proofErr w:type="gramStart"/>
      <w:r w:rsidR="00955133" w:rsidRPr="0054479B">
        <w:t>Промовишу се њихове иницијативе и акције Ученичког парламента/ученика.</w:t>
      </w:r>
      <w:proofErr w:type="gramEnd"/>
      <w:r w:rsidR="00955133" w:rsidRPr="0054479B">
        <w:t xml:space="preserve"> </w:t>
      </w:r>
      <w:proofErr w:type="gramStart"/>
      <w:r w:rsidR="00955133" w:rsidRPr="0054479B">
        <w:t>У вишим разредима (7. и 8. разред) се број заинтересованих ученика за додатно учење и такмичења.</w:t>
      </w:r>
      <w:proofErr w:type="gramEnd"/>
      <w:r w:rsidR="00955133" w:rsidRPr="0054479B">
        <w:t xml:space="preserve"> </w:t>
      </w:r>
      <w:proofErr w:type="gramStart"/>
      <w:r w:rsidR="00955133" w:rsidRPr="0054479B">
        <w:t>Уз подршку локалне само</w:t>
      </w:r>
      <w:r>
        <w:t>управе, најуспешнији ученици се</w:t>
      </w:r>
      <w:r w:rsidR="00955133" w:rsidRPr="0054479B">
        <w:t xml:space="preserve"> јавно похваљују и награђују на крају школске године, али то није довољна мотивација за веће ангажовање ученика у процесу учења и постизање постављених циљева и исхода.</w:t>
      </w:r>
      <w:proofErr w:type="gramEnd"/>
    </w:p>
    <w:p w:rsidR="007E7C53" w:rsidRPr="0054479B" w:rsidRDefault="007E7C53" w:rsidP="005F7D7B">
      <w:pPr>
        <w:pStyle w:val="Default"/>
        <w:jc w:val="both"/>
      </w:pPr>
    </w:p>
    <w:p w:rsidR="00955133" w:rsidRPr="0054479B" w:rsidRDefault="00955133" w:rsidP="005F7D7B">
      <w:pPr>
        <w:pStyle w:val="Default"/>
        <w:jc w:val="both"/>
      </w:pPr>
      <w:r w:rsidRPr="0054479B">
        <w:rPr>
          <w:b/>
          <w:bCs/>
        </w:rPr>
        <w:t xml:space="preserve">Требало би у наредном периоду: </w:t>
      </w:r>
    </w:p>
    <w:p w:rsidR="00955133" w:rsidRPr="004E65A7" w:rsidRDefault="00955133" w:rsidP="005F7D7B">
      <w:pPr>
        <w:pStyle w:val="Default"/>
        <w:spacing w:after="68"/>
        <w:jc w:val="both"/>
        <w:rPr>
          <w:i/>
        </w:rPr>
      </w:pPr>
      <w:r w:rsidRPr="0054479B">
        <w:t xml:space="preserve">- </w:t>
      </w:r>
      <w:proofErr w:type="gramStart"/>
      <w:r w:rsidRPr="004E65A7">
        <w:rPr>
          <w:i/>
          <w:iCs/>
        </w:rPr>
        <w:t>мотивисати</w:t>
      </w:r>
      <w:proofErr w:type="gramEnd"/>
      <w:r w:rsidRPr="004E65A7">
        <w:rPr>
          <w:i/>
          <w:iCs/>
        </w:rPr>
        <w:t xml:space="preserve"> ученике за учење и постизање бољих резултата на Завршном испиту; </w:t>
      </w:r>
    </w:p>
    <w:p w:rsidR="00955133" w:rsidRPr="004E65A7" w:rsidRDefault="00955133" w:rsidP="005F7D7B">
      <w:pPr>
        <w:pStyle w:val="Default"/>
        <w:spacing w:after="68"/>
        <w:jc w:val="both"/>
        <w:rPr>
          <w:i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  <w:iCs/>
        </w:rPr>
        <w:t>у</w:t>
      </w:r>
      <w:proofErr w:type="gramEnd"/>
      <w:r w:rsidRPr="004E65A7">
        <w:rPr>
          <w:i/>
          <w:iCs/>
        </w:rPr>
        <w:t xml:space="preserve"> наставном процесу теорију повезивати са праксом; </w:t>
      </w:r>
    </w:p>
    <w:p w:rsidR="00955133" w:rsidRPr="004E65A7" w:rsidRDefault="00955133" w:rsidP="005F7D7B">
      <w:pPr>
        <w:pStyle w:val="Default"/>
        <w:spacing w:after="68"/>
        <w:jc w:val="both"/>
        <w:rPr>
          <w:i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  <w:iCs/>
        </w:rPr>
        <w:t>ажурирати</w:t>
      </w:r>
      <w:proofErr w:type="gramEnd"/>
      <w:r w:rsidRPr="004E65A7">
        <w:rPr>
          <w:i/>
          <w:iCs/>
        </w:rPr>
        <w:t xml:space="preserve"> сајт Школе садржајима који подстичу истраживачку радозналост, нуде додатне садржаје за савладавање школског градива и афирмишу самостално учење (линковима ка едукативним садржајима, уџбеницима и лектири, тестовеима знања...); </w:t>
      </w:r>
    </w:p>
    <w:p w:rsidR="00955133" w:rsidRPr="004E65A7" w:rsidRDefault="00955133" w:rsidP="005F7D7B">
      <w:pPr>
        <w:pStyle w:val="Default"/>
        <w:spacing w:after="68"/>
        <w:jc w:val="both"/>
        <w:rPr>
          <w:i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</w:rPr>
        <w:t>интензивирати</w:t>
      </w:r>
      <w:proofErr w:type="gramEnd"/>
      <w:r w:rsidRPr="004E65A7">
        <w:rPr>
          <w:i/>
        </w:rPr>
        <w:t xml:space="preserve"> припремну наставу; </w:t>
      </w:r>
    </w:p>
    <w:p w:rsidR="00955133" w:rsidRPr="004E65A7" w:rsidRDefault="00955133" w:rsidP="005F7D7B">
      <w:pPr>
        <w:pStyle w:val="Default"/>
        <w:jc w:val="both"/>
        <w:rPr>
          <w:i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  <w:iCs/>
        </w:rPr>
        <w:t>проверити</w:t>
      </w:r>
      <w:proofErr w:type="gramEnd"/>
      <w:r w:rsidRPr="004E65A7">
        <w:rPr>
          <w:i/>
          <w:iCs/>
        </w:rPr>
        <w:t xml:space="preserve"> постигнућа ученика иницијалним, пробним, завршним, ПИСА тестовима или другим међународним тестовима који подазумевају међупредметне компетенције. </w:t>
      </w:r>
    </w:p>
    <w:p w:rsidR="00955133" w:rsidRPr="00AA6B62" w:rsidRDefault="00955133" w:rsidP="00AA6B62">
      <w:pPr>
        <w:pStyle w:val="Default"/>
        <w:jc w:val="center"/>
        <w:rPr>
          <w:sz w:val="28"/>
          <w:szCs w:val="28"/>
        </w:rPr>
      </w:pPr>
    </w:p>
    <w:p w:rsidR="00955133" w:rsidRPr="00AA6B62" w:rsidRDefault="00955133" w:rsidP="00AA6B62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AA6B62">
        <w:rPr>
          <w:b/>
          <w:bCs/>
          <w:sz w:val="28"/>
          <w:szCs w:val="28"/>
        </w:rPr>
        <w:t>Подршка ученицима</w:t>
      </w:r>
    </w:p>
    <w:p w:rsidR="00130BE8" w:rsidRDefault="00130BE8" w:rsidP="005F7D7B">
      <w:pPr>
        <w:pStyle w:val="Default"/>
        <w:ind w:left="720"/>
        <w:jc w:val="both"/>
        <w:rPr>
          <w:b/>
          <w:bCs/>
        </w:rPr>
      </w:pPr>
    </w:p>
    <w:p w:rsidR="00130BE8" w:rsidRDefault="00130BE8" w:rsidP="005F7D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Специфични циљеви су: </w:t>
      </w:r>
    </w:p>
    <w:p w:rsidR="00130BE8" w:rsidRDefault="00130BE8" w:rsidP="005F7D7B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- Брига о ученицима </w:t>
      </w:r>
    </w:p>
    <w:p w:rsidR="00130BE8" w:rsidRDefault="00130BE8" w:rsidP="005F7D7B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- Подршка у учењу </w:t>
      </w:r>
    </w:p>
    <w:p w:rsidR="00130BE8" w:rsidRDefault="00130BE8" w:rsidP="005F7D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Оспособљавање ученика да одговорно и самостално донесу квалитетну одлуку о упису средње школе </w:t>
      </w:r>
    </w:p>
    <w:p w:rsidR="00130BE8" w:rsidRDefault="00130BE8" w:rsidP="005F7D7B">
      <w:pPr>
        <w:pStyle w:val="Default"/>
        <w:jc w:val="both"/>
        <w:rPr>
          <w:sz w:val="23"/>
          <w:szCs w:val="23"/>
        </w:rPr>
      </w:pPr>
    </w:p>
    <w:p w:rsidR="00130BE8" w:rsidRDefault="004E65A7" w:rsidP="005F7D7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130BE8">
        <w:rPr>
          <w:sz w:val="23"/>
          <w:szCs w:val="23"/>
        </w:rPr>
        <w:t xml:space="preserve">Циљ 1 – Примена едукативних радионица из области комуникације у оквиру одељењских заједница– У оквиру сарадње са Министарством унутрашњих послова, једном месечно, у току </w:t>
      </w:r>
      <w:r w:rsidR="002B4485">
        <w:rPr>
          <w:sz w:val="23"/>
          <w:szCs w:val="23"/>
        </w:rPr>
        <w:t>претходних година</w:t>
      </w:r>
      <w:r w:rsidR="00130BE8">
        <w:rPr>
          <w:sz w:val="23"/>
          <w:szCs w:val="23"/>
        </w:rPr>
        <w:t xml:space="preserve"> реализоване су радионице у свим одељењима 1., 4. </w:t>
      </w:r>
      <w:proofErr w:type="gramStart"/>
      <w:r w:rsidR="00130BE8">
        <w:rPr>
          <w:sz w:val="23"/>
          <w:szCs w:val="23"/>
        </w:rPr>
        <w:t>и</w:t>
      </w:r>
      <w:proofErr w:type="gramEnd"/>
      <w:r w:rsidR="00130BE8">
        <w:rPr>
          <w:sz w:val="23"/>
          <w:szCs w:val="23"/>
        </w:rPr>
        <w:t xml:space="preserve"> 6. </w:t>
      </w:r>
      <w:proofErr w:type="gramStart"/>
      <w:r w:rsidR="00130BE8">
        <w:rPr>
          <w:sz w:val="23"/>
          <w:szCs w:val="23"/>
        </w:rPr>
        <w:t>разреда</w:t>
      </w:r>
      <w:proofErr w:type="gramEnd"/>
      <w:r w:rsidR="00130BE8">
        <w:rPr>
          <w:sz w:val="23"/>
          <w:szCs w:val="23"/>
        </w:rPr>
        <w:t xml:space="preserve"> са темом безбедност ученика. </w:t>
      </w:r>
      <w:proofErr w:type="gramStart"/>
      <w:r w:rsidR="00130BE8">
        <w:rPr>
          <w:sz w:val="23"/>
          <w:szCs w:val="23"/>
        </w:rPr>
        <w:t>На одељењским заједницама ученици су израдили паное са правилима понашања који су истакнути на видним местима.</w:t>
      </w:r>
      <w:proofErr w:type="gramEnd"/>
    </w:p>
    <w:p w:rsidR="002B4485" w:rsidRPr="0054479B" w:rsidRDefault="004E65A7" w:rsidP="005F7D7B">
      <w:pPr>
        <w:pStyle w:val="Default"/>
        <w:jc w:val="both"/>
      </w:pPr>
      <w:r>
        <w:rPr>
          <w:sz w:val="23"/>
          <w:szCs w:val="23"/>
        </w:rPr>
        <w:tab/>
      </w:r>
      <w:proofErr w:type="gramStart"/>
      <w:r w:rsidR="002B4485">
        <w:rPr>
          <w:sz w:val="23"/>
          <w:szCs w:val="23"/>
        </w:rPr>
        <w:t>Циљ 2 – Подршка у учењу организована је у оквиру одељењских заједница и Ученичког парламента.</w:t>
      </w:r>
      <w:proofErr w:type="gramEnd"/>
      <w:r w:rsidR="002B4485" w:rsidRPr="002B4485">
        <w:t xml:space="preserve"> </w:t>
      </w:r>
      <w:r w:rsidR="002B4485" w:rsidRPr="0054479B">
        <w:t>Школа има разрађене програме за подршку ученицима у процесу учења који се реализују на часу одељењског старешине, али су и део свакодневног рада наставника, не само са ученицима, већ и са њиховим родитељима (увођење у технику учења, помоћ у превазилажењу неуспеха, развијање мотивације, организована помоћ бољих ученика слабијима, упућивање у начин процене сопственог напредовања...).</w:t>
      </w:r>
    </w:p>
    <w:p w:rsidR="002B4485" w:rsidRDefault="002B4485" w:rsidP="005F7D7B">
      <w:pPr>
        <w:pStyle w:val="Default"/>
        <w:jc w:val="both"/>
        <w:rPr>
          <w:sz w:val="23"/>
          <w:szCs w:val="23"/>
        </w:rPr>
      </w:pPr>
    </w:p>
    <w:p w:rsidR="002B4485" w:rsidRPr="002B4485" w:rsidRDefault="004E65A7" w:rsidP="005F7D7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proofErr w:type="gramStart"/>
      <w:r w:rsidR="002B4485">
        <w:rPr>
          <w:sz w:val="23"/>
          <w:szCs w:val="23"/>
        </w:rPr>
        <w:t>Циљ 3 – У оквиру професионалне оријентацијеу првом полугодишту су реализоване све активности предвиђене планом Тима за професионалну оријентацију.</w:t>
      </w:r>
      <w:proofErr w:type="gramEnd"/>
      <w:r w:rsidR="002B4485">
        <w:rPr>
          <w:sz w:val="23"/>
          <w:szCs w:val="23"/>
        </w:rPr>
        <w:t xml:space="preserve"> </w:t>
      </w:r>
      <w:proofErr w:type="gramStart"/>
      <w:r w:rsidR="002B4485">
        <w:rPr>
          <w:sz w:val="23"/>
          <w:szCs w:val="23"/>
        </w:rPr>
        <w:t xml:space="preserve">У току </w:t>
      </w:r>
      <w:r>
        <w:rPr>
          <w:sz w:val="23"/>
          <w:szCs w:val="23"/>
        </w:rPr>
        <w:t>другог</w:t>
      </w:r>
      <w:r w:rsidR="002B4485">
        <w:rPr>
          <w:sz w:val="23"/>
          <w:szCs w:val="23"/>
        </w:rPr>
        <w:t xml:space="preserve"> полугодишта су ученици, посредством одељенских старешина добијали све потребне информације у вези</w:t>
      </w:r>
      <w:r w:rsidR="002B4485" w:rsidRPr="002B4485">
        <w:rPr>
          <w:sz w:val="23"/>
          <w:szCs w:val="23"/>
        </w:rPr>
        <w:t xml:space="preserve"> </w:t>
      </w:r>
      <w:r w:rsidR="002B4485">
        <w:rPr>
          <w:sz w:val="23"/>
          <w:szCs w:val="23"/>
        </w:rPr>
        <w:t>ПО.</w:t>
      </w:r>
      <w:proofErr w:type="gramEnd"/>
      <w:r w:rsidR="002B4485">
        <w:rPr>
          <w:sz w:val="23"/>
          <w:szCs w:val="23"/>
        </w:rPr>
        <w:t xml:space="preserve"> </w:t>
      </w:r>
      <w:proofErr w:type="gramStart"/>
      <w:r w:rsidR="002B4485">
        <w:rPr>
          <w:sz w:val="23"/>
          <w:szCs w:val="23"/>
        </w:rPr>
        <w:t>Ученицима је понуђен индивидуални саветодавни разговор са школским психологом, педагогом.</w:t>
      </w:r>
      <w:proofErr w:type="gramEnd"/>
    </w:p>
    <w:p w:rsidR="002B4485" w:rsidRPr="002B4485" w:rsidRDefault="002B4485" w:rsidP="005F7D7B">
      <w:pPr>
        <w:pStyle w:val="Default"/>
        <w:jc w:val="both"/>
      </w:pPr>
    </w:p>
    <w:p w:rsidR="00955133" w:rsidRDefault="004E65A7" w:rsidP="005F7D7B">
      <w:pPr>
        <w:pStyle w:val="Default"/>
        <w:jc w:val="both"/>
      </w:pPr>
      <w:r>
        <w:lastRenderedPageBreak/>
        <w:tab/>
      </w:r>
      <w:proofErr w:type="gramStart"/>
      <w:r w:rsidR="00955133" w:rsidRPr="0054479B">
        <w:t>Пружена је стручна помоћ наставницима у јачању компетенције за подршку ученицима различитих узрасних и развојних карактеристика.</w:t>
      </w:r>
      <w:proofErr w:type="gramEnd"/>
      <w:r w:rsidR="00955133" w:rsidRPr="0054479B">
        <w:t xml:space="preserve"> </w:t>
      </w:r>
      <w:proofErr w:type="gramStart"/>
      <w:r w:rsidR="00955133" w:rsidRPr="0054479B">
        <w:t>Организoвани су семинари који имају за циљ подучавање наставника за одржавање позитивне дисциплине, превенцију, рану идентификацију и сузбијање непримереног понашања ученика у циљу креирања подстицајне атмосфере у школи.</w:t>
      </w:r>
      <w:proofErr w:type="gramEnd"/>
    </w:p>
    <w:p w:rsidR="002B4485" w:rsidRPr="0054479B" w:rsidRDefault="002B4485" w:rsidP="005F7D7B">
      <w:pPr>
        <w:pStyle w:val="Default"/>
        <w:jc w:val="both"/>
      </w:pPr>
    </w:p>
    <w:p w:rsidR="00955133" w:rsidRPr="0054479B" w:rsidRDefault="004E65A7" w:rsidP="005F7D7B">
      <w:pPr>
        <w:pStyle w:val="Default"/>
        <w:jc w:val="both"/>
      </w:pPr>
      <w:r>
        <w:tab/>
      </w:r>
      <w:r w:rsidR="00955133" w:rsidRPr="0054479B">
        <w:t>Организована су предавања о безбедности деце и радионице на часовима одељењског старешине које подстичу адекватан лични и социјални развој ученика и пружа им васпитну подршку (</w:t>
      </w:r>
      <w:r w:rsidR="00955133" w:rsidRPr="0054479B">
        <w:rPr>
          <w:i/>
          <w:iCs/>
        </w:rPr>
        <w:t>Толеранција, разумевање и поштовање различитости, Проблем дискриминације, Социјални притисак вршњака и проблеми понашања, Решавање сукоба и конфликтних ситуација, Зашто се тучемо, тужакамо и називамо погрдним именима, Разлике и сличности, Етикете, Развијање вештине ефикасног реаговања у ситуацијама насиља, Злоупотреба наркотика и алкохола, Опасности интернета.</w:t>
      </w:r>
      <w:r w:rsidR="00955133" w:rsidRPr="0054479B">
        <w:t xml:space="preserve">..). </w:t>
      </w:r>
    </w:p>
    <w:p w:rsidR="00955133" w:rsidRPr="004E65A7" w:rsidRDefault="004E65A7" w:rsidP="005F7D7B">
      <w:pPr>
        <w:pStyle w:val="Default"/>
        <w:jc w:val="both"/>
      </w:pPr>
      <w:r>
        <w:tab/>
      </w:r>
      <w:r w:rsidR="00955133" w:rsidRPr="0054479B">
        <w:t>У школи се афирмишу модели ненасилног понашања: на часовима одељењског старешине говори се о ненасилној комуникацији (решавање конфликта</w:t>
      </w:r>
      <w:r>
        <w:t>).</w:t>
      </w:r>
    </w:p>
    <w:p w:rsidR="00955133" w:rsidRPr="0054479B" w:rsidRDefault="00955133" w:rsidP="005F7D7B">
      <w:pPr>
        <w:pStyle w:val="Default"/>
        <w:jc w:val="both"/>
      </w:pPr>
    </w:p>
    <w:p w:rsidR="00955133" w:rsidRPr="0054479B" w:rsidRDefault="004E65A7" w:rsidP="005F7D7B">
      <w:pPr>
        <w:pStyle w:val="Default"/>
        <w:jc w:val="both"/>
      </w:pPr>
      <w:r>
        <w:rPr>
          <w:i/>
          <w:iCs/>
        </w:rPr>
        <w:tab/>
      </w:r>
      <w:r w:rsidR="00955133" w:rsidRPr="0054479B">
        <w:rPr>
          <w:i/>
          <w:iCs/>
        </w:rPr>
        <w:t xml:space="preserve"> </w:t>
      </w:r>
      <w:r w:rsidR="00955133" w:rsidRPr="0054479B">
        <w:t>Школа сарађује у пружању подршке ученицима још и са Центром за социјални рад, Црвеним крстом, Спортским савезом</w:t>
      </w:r>
      <w:proofErr w:type="gramStart"/>
      <w:r w:rsidR="00955133" w:rsidRPr="0054479B">
        <w:t>... )</w:t>
      </w:r>
      <w:proofErr w:type="gramEnd"/>
      <w:r w:rsidR="00955133" w:rsidRPr="0054479B">
        <w:t xml:space="preserve"> </w:t>
      </w:r>
    </w:p>
    <w:p w:rsidR="00955133" w:rsidRPr="0054479B" w:rsidRDefault="00955133" w:rsidP="005F7D7B">
      <w:pPr>
        <w:pStyle w:val="Default"/>
        <w:jc w:val="both"/>
      </w:pPr>
    </w:p>
    <w:p w:rsidR="00955133" w:rsidRPr="004E65A7" w:rsidRDefault="004E65A7" w:rsidP="005F7D7B">
      <w:pPr>
        <w:pStyle w:val="Default"/>
        <w:jc w:val="both"/>
      </w:pPr>
      <w:r>
        <w:tab/>
      </w:r>
      <w:proofErr w:type="gramStart"/>
      <w:r w:rsidR="00955133" w:rsidRPr="0054479B">
        <w:t>У циљу пружање подршке ученицима нижих разреда да на најлакши начин превазиђу проблеме преласка са разредне на предметну наставу одржавају се предметни часови у четвртом разреду и израђују завршне провере на крају првог циклуса у сар</w:t>
      </w:r>
      <w:r>
        <w:t>адњи са предметним наставницима.</w:t>
      </w:r>
      <w:proofErr w:type="gramEnd"/>
    </w:p>
    <w:p w:rsidR="007E7C53" w:rsidRPr="0054479B" w:rsidRDefault="004E65A7" w:rsidP="005F7D7B">
      <w:pPr>
        <w:pStyle w:val="Default"/>
        <w:jc w:val="both"/>
      </w:pPr>
      <w:r>
        <w:tab/>
      </w:r>
      <w:proofErr w:type="gramStart"/>
      <w:r w:rsidR="00955133" w:rsidRPr="0054479B">
        <w:t>У Школи се подстиче интелектуални развој ученика укључивањем у додатну наставу.</w:t>
      </w:r>
      <w:proofErr w:type="gramEnd"/>
      <w:r w:rsidR="00955133" w:rsidRPr="0054479B">
        <w:t xml:space="preserve"> </w:t>
      </w:r>
      <w:proofErr w:type="gramStart"/>
      <w:r w:rsidR="00955133" w:rsidRPr="0054479B">
        <w:t>У плану додатне наставе предвиђени су часови припреме ученика за такмичења, али се организују и предавања за подстицање истраживачког рада.</w:t>
      </w:r>
      <w:proofErr w:type="gramEnd"/>
      <w:r w:rsidR="00955133" w:rsidRPr="0054479B">
        <w:t xml:space="preserve"> </w:t>
      </w:r>
    </w:p>
    <w:p w:rsidR="00230C51" w:rsidRPr="0054479B" w:rsidRDefault="00230C51" w:rsidP="005F7D7B">
      <w:pPr>
        <w:pStyle w:val="Default"/>
        <w:jc w:val="both"/>
      </w:pPr>
    </w:p>
    <w:p w:rsidR="00230C51" w:rsidRPr="0054479B" w:rsidRDefault="004E65A7" w:rsidP="005F7D7B">
      <w:pPr>
        <w:pStyle w:val="Default"/>
        <w:jc w:val="both"/>
      </w:pPr>
      <w:r>
        <w:tab/>
      </w:r>
      <w:proofErr w:type="gramStart"/>
      <w:r w:rsidR="00230C51" w:rsidRPr="0054479B">
        <w:t>Води се рачуна и о професионалној оријентацији ученика.</w:t>
      </w:r>
      <w:proofErr w:type="gramEnd"/>
      <w:r w:rsidR="00230C51" w:rsidRPr="0054479B">
        <w:t xml:space="preserve"> </w:t>
      </w:r>
      <w:proofErr w:type="gramStart"/>
      <w:r w:rsidR="00230C51" w:rsidRPr="0054479B">
        <w:t>Активности и радионице из ове области реализују се на часовима одељењских старешина 7.</w:t>
      </w:r>
      <w:proofErr w:type="gramEnd"/>
      <w:r w:rsidR="00230C51" w:rsidRPr="0054479B">
        <w:t xml:space="preserve"> </w:t>
      </w:r>
      <w:proofErr w:type="gramStart"/>
      <w:r w:rsidR="00230C51" w:rsidRPr="0054479B">
        <w:t>и</w:t>
      </w:r>
      <w:proofErr w:type="gramEnd"/>
      <w:r w:rsidR="00230C51" w:rsidRPr="0054479B">
        <w:t xml:space="preserve"> 8. </w:t>
      </w:r>
      <w:proofErr w:type="gramStart"/>
      <w:r w:rsidR="00230C51" w:rsidRPr="0054479B">
        <w:t>разреда</w:t>
      </w:r>
      <w:proofErr w:type="gramEnd"/>
      <w:r w:rsidR="00230C51" w:rsidRPr="0054479B">
        <w:t>. Оств</w:t>
      </w:r>
      <w:r w:rsidR="001B582D">
        <w:t>а</w:t>
      </w:r>
      <w:r w:rsidR="00230C51" w:rsidRPr="0054479B">
        <w:t xml:space="preserve">рена је сарадња са средњим школама о могућностима даљег школовања (општи родитељски састанци, промоција профила...). </w:t>
      </w:r>
      <w:proofErr w:type="gramStart"/>
      <w:r w:rsidR="00230C51" w:rsidRPr="0054479B">
        <w:t>Постоји план индивидуалног професионалног усмеравања за ученике седмог и осмог разреда са сметњама у развоју и из социјално нестимулативних средина, али се он не реализује.</w:t>
      </w:r>
      <w:proofErr w:type="gramEnd"/>
    </w:p>
    <w:p w:rsidR="00230C51" w:rsidRPr="0054479B" w:rsidRDefault="004E65A7" w:rsidP="005F7D7B">
      <w:pPr>
        <w:pStyle w:val="Default"/>
        <w:jc w:val="both"/>
      </w:pPr>
      <w:r>
        <w:tab/>
      </w:r>
      <w:proofErr w:type="gramStart"/>
      <w:r w:rsidR="00230C51" w:rsidRPr="0054479B">
        <w:t>У школи се на часовима одељењског старешине и у оквиру активности промовишу здрави стилови живота и подучавају ученици како да чувају животну средину и брину о свом здрављу.</w:t>
      </w:r>
      <w:proofErr w:type="gramEnd"/>
      <w:r w:rsidR="00230C51" w:rsidRPr="0054479B">
        <w:t xml:space="preserve"> </w:t>
      </w:r>
      <w:proofErr w:type="gramStart"/>
      <w:r w:rsidR="00230C51" w:rsidRPr="0054479B">
        <w:t>Тим поводом одржавају се предавања о болестима зависности, поремећајима исхране, поремећајима раста и развоја услед недовољне физичке активности, репродуктивном здрављу и спроводе акције чишћења школског дворишта, прикупљања картонске и пластичне амбалаже која се касније користи на радионицама рециклаже.</w:t>
      </w:r>
      <w:proofErr w:type="gramEnd"/>
    </w:p>
    <w:p w:rsidR="00230C51" w:rsidRPr="0054479B" w:rsidRDefault="004E65A7" w:rsidP="005F7D7B">
      <w:pPr>
        <w:pStyle w:val="Default"/>
        <w:jc w:val="both"/>
      </w:pPr>
      <w:r>
        <w:tab/>
      </w:r>
      <w:proofErr w:type="gramStart"/>
      <w:r w:rsidR="00230C51" w:rsidRPr="0054479B">
        <w:t>У Школи се води рачуна да се неопходна подршка пружи како напредним тако и слабијим ученицима.</w:t>
      </w:r>
      <w:proofErr w:type="gramEnd"/>
      <w:r w:rsidR="00230C51" w:rsidRPr="0054479B">
        <w:t xml:space="preserve"> </w:t>
      </w:r>
      <w:proofErr w:type="gramStart"/>
      <w:r w:rsidR="00230C51" w:rsidRPr="0054479B">
        <w:t>Наставници воде педагошку евиденцију, израђују индивидуалне планове, а Тим за инклузивно образовање уредно води Базу података ученика у подршци и доставља ажуриране податке у јединствени регистар Школске управе.</w:t>
      </w:r>
      <w:proofErr w:type="gramEnd"/>
      <w:r w:rsidR="00230C51" w:rsidRPr="0054479B">
        <w:t xml:space="preserve"> </w:t>
      </w:r>
    </w:p>
    <w:p w:rsidR="00230C51" w:rsidRPr="0054479B" w:rsidRDefault="00230C51" w:rsidP="005F7D7B">
      <w:pPr>
        <w:pStyle w:val="Default"/>
        <w:jc w:val="both"/>
      </w:pPr>
    </w:p>
    <w:p w:rsidR="00230C51" w:rsidRPr="0054479B" w:rsidRDefault="00230C51" w:rsidP="005F7D7B">
      <w:pPr>
        <w:pStyle w:val="Default"/>
        <w:jc w:val="both"/>
      </w:pPr>
      <w:r w:rsidRPr="0054479B">
        <w:rPr>
          <w:b/>
          <w:bCs/>
        </w:rPr>
        <w:t xml:space="preserve">У наредном периоду треба: </w:t>
      </w:r>
    </w:p>
    <w:p w:rsidR="00230C51" w:rsidRPr="004E65A7" w:rsidRDefault="00230C51" w:rsidP="005F7D7B">
      <w:pPr>
        <w:pStyle w:val="Default"/>
        <w:spacing w:after="68"/>
        <w:jc w:val="both"/>
        <w:rPr>
          <w:i/>
        </w:rPr>
      </w:pPr>
      <w:r w:rsidRPr="0054479B">
        <w:t xml:space="preserve">- </w:t>
      </w:r>
      <w:proofErr w:type="gramStart"/>
      <w:r w:rsidRPr="004E65A7">
        <w:rPr>
          <w:i/>
          <w:iCs/>
        </w:rPr>
        <w:t>реализовати</w:t>
      </w:r>
      <w:proofErr w:type="gramEnd"/>
      <w:r w:rsidRPr="004E65A7">
        <w:rPr>
          <w:i/>
          <w:iCs/>
        </w:rPr>
        <w:t xml:space="preserve"> индивидуални програм професионалног усмеравања за ученике седмог и осмог разреда; </w:t>
      </w:r>
    </w:p>
    <w:p w:rsidR="00230C51" w:rsidRPr="004E65A7" w:rsidRDefault="00230C51" w:rsidP="005F7D7B">
      <w:pPr>
        <w:pStyle w:val="Default"/>
        <w:spacing w:after="68"/>
        <w:jc w:val="both"/>
        <w:rPr>
          <w:i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  <w:iCs/>
        </w:rPr>
        <w:t>набавити</w:t>
      </w:r>
      <w:proofErr w:type="gramEnd"/>
      <w:r w:rsidRPr="004E65A7">
        <w:rPr>
          <w:i/>
          <w:iCs/>
        </w:rPr>
        <w:t xml:space="preserve"> књиге, брошуре, информативне материјале које ће ученицима олакшати наставак школовања и избор занимања и организовати посете организацијама које имају запослене са посебним потребама; </w:t>
      </w:r>
    </w:p>
    <w:p w:rsidR="00230C51" w:rsidRPr="004E65A7" w:rsidRDefault="00230C51" w:rsidP="005F7D7B">
      <w:pPr>
        <w:pStyle w:val="Default"/>
        <w:jc w:val="both"/>
        <w:rPr>
          <w:i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  <w:iCs/>
        </w:rPr>
        <w:t>сарађивати</w:t>
      </w:r>
      <w:proofErr w:type="gramEnd"/>
      <w:r w:rsidRPr="004E65A7">
        <w:rPr>
          <w:i/>
          <w:iCs/>
        </w:rPr>
        <w:t xml:space="preserve"> са стручњацима за професионалну оријентацију и представницима из разних области занаства и индустрије; </w:t>
      </w:r>
    </w:p>
    <w:p w:rsidR="00230C51" w:rsidRPr="004E65A7" w:rsidRDefault="00230C51" w:rsidP="005F7D7B">
      <w:pPr>
        <w:pStyle w:val="Default"/>
        <w:spacing w:after="68"/>
        <w:jc w:val="both"/>
        <w:rPr>
          <w:i/>
        </w:rPr>
      </w:pPr>
      <w:r w:rsidRPr="004E65A7">
        <w:rPr>
          <w:i/>
          <w:iCs/>
        </w:rPr>
        <w:t xml:space="preserve">- организовати и реализовати реалне сусрете са светом занимања; тестирати ученике осмог разреда у склопу програма професионалне оријентације. </w:t>
      </w:r>
    </w:p>
    <w:p w:rsidR="00230C51" w:rsidRPr="004E65A7" w:rsidRDefault="00230C51" w:rsidP="005F7D7B">
      <w:pPr>
        <w:pStyle w:val="Default"/>
        <w:spacing w:after="68"/>
        <w:jc w:val="both"/>
        <w:rPr>
          <w:i/>
        </w:rPr>
      </w:pPr>
      <w:r w:rsidRPr="004E65A7">
        <w:rPr>
          <w:i/>
        </w:rPr>
        <w:lastRenderedPageBreak/>
        <w:t xml:space="preserve">- </w:t>
      </w:r>
      <w:proofErr w:type="gramStart"/>
      <w:r w:rsidRPr="004E65A7">
        <w:rPr>
          <w:i/>
        </w:rPr>
        <w:t>порадити</w:t>
      </w:r>
      <w:proofErr w:type="gramEnd"/>
      <w:r w:rsidRPr="004E65A7">
        <w:rPr>
          <w:i/>
        </w:rPr>
        <w:t xml:space="preserve"> на промоцији инклузивне културе на Сајту школе; </w:t>
      </w:r>
    </w:p>
    <w:p w:rsidR="00230C51" w:rsidRPr="004E65A7" w:rsidRDefault="00230C51" w:rsidP="005F7D7B">
      <w:pPr>
        <w:pStyle w:val="Default"/>
        <w:spacing w:after="68"/>
        <w:jc w:val="both"/>
        <w:rPr>
          <w:i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  <w:iCs/>
        </w:rPr>
        <w:t>истицати</w:t>
      </w:r>
      <w:proofErr w:type="gramEnd"/>
      <w:r w:rsidRPr="004E65A7">
        <w:rPr>
          <w:i/>
          <w:iCs/>
        </w:rPr>
        <w:t xml:space="preserve"> на сајту школе линкове едукативних сајтова, игара, тестова знања као и информације о програмима и пројектима за надарену децу; </w:t>
      </w:r>
    </w:p>
    <w:p w:rsidR="00230C51" w:rsidRPr="004E65A7" w:rsidRDefault="00230C51" w:rsidP="005F7D7B">
      <w:pPr>
        <w:pStyle w:val="Default"/>
        <w:spacing w:after="68"/>
        <w:jc w:val="both"/>
        <w:rPr>
          <w:i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  <w:iCs/>
        </w:rPr>
        <w:t>реализовати</w:t>
      </w:r>
      <w:proofErr w:type="gramEnd"/>
      <w:r w:rsidRPr="004E65A7">
        <w:rPr>
          <w:i/>
          <w:iCs/>
        </w:rPr>
        <w:t xml:space="preserve"> акције предвиђене годишњим планом Ученичког парламента; </w:t>
      </w:r>
    </w:p>
    <w:p w:rsidR="00230C51" w:rsidRDefault="00230C51" w:rsidP="005F7D7B">
      <w:pPr>
        <w:pStyle w:val="Default"/>
        <w:spacing w:after="68"/>
        <w:jc w:val="both"/>
        <w:rPr>
          <w:i/>
          <w:iCs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  <w:iCs/>
        </w:rPr>
        <w:t>организовати</w:t>
      </w:r>
      <w:proofErr w:type="gramEnd"/>
      <w:r w:rsidRPr="004E65A7">
        <w:rPr>
          <w:i/>
          <w:iCs/>
        </w:rPr>
        <w:t xml:space="preserve"> јавна предавања, презентације и еколошке акције за ученике у време обележавања важних датума посвећених заштити животне средине и здравих стилова живота; </w:t>
      </w:r>
    </w:p>
    <w:p w:rsidR="004E65A7" w:rsidRPr="004E65A7" w:rsidRDefault="004E65A7" w:rsidP="005F7D7B">
      <w:pPr>
        <w:pStyle w:val="Default"/>
        <w:spacing w:after="68"/>
        <w:jc w:val="both"/>
        <w:rPr>
          <w:i/>
        </w:rPr>
      </w:pPr>
    </w:p>
    <w:p w:rsidR="00230C51" w:rsidRPr="00AA6B62" w:rsidRDefault="00230C51" w:rsidP="00AA6B62">
      <w:pPr>
        <w:pStyle w:val="Default"/>
        <w:numPr>
          <w:ilvl w:val="0"/>
          <w:numId w:val="1"/>
        </w:numPr>
        <w:jc w:val="center"/>
        <w:rPr>
          <w:b/>
          <w:bCs/>
          <w:iCs/>
          <w:sz w:val="28"/>
          <w:szCs w:val="28"/>
        </w:rPr>
      </w:pPr>
      <w:r w:rsidRPr="00AA6B62">
        <w:rPr>
          <w:b/>
          <w:bCs/>
          <w:iCs/>
          <w:sz w:val="28"/>
          <w:szCs w:val="28"/>
        </w:rPr>
        <w:t>Етос</w:t>
      </w:r>
    </w:p>
    <w:p w:rsidR="004E65A7" w:rsidRPr="004E65A7" w:rsidRDefault="004E65A7" w:rsidP="004E65A7">
      <w:pPr>
        <w:pStyle w:val="Default"/>
        <w:ind w:left="720"/>
        <w:jc w:val="both"/>
      </w:pPr>
    </w:p>
    <w:p w:rsidR="000E1645" w:rsidRPr="001B582D" w:rsidRDefault="004E65A7" w:rsidP="005F7D7B">
      <w:pPr>
        <w:pStyle w:val="Default"/>
        <w:jc w:val="both"/>
      </w:pPr>
      <w:r>
        <w:tab/>
      </w:r>
      <w:proofErr w:type="gramStart"/>
      <w:r w:rsidR="00230C51" w:rsidRPr="0054479B">
        <w:t>Многи правилници и акти су допуњени и измењени (Правила понашања у установи, Правилник о дисциплинској и материјалној одговорности запослених, Правилник о дисциплинској и материјалној одговорности ученика).</w:t>
      </w:r>
      <w:proofErr w:type="gramEnd"/>
      <w:r w:rsidR="00230C51" w:rsidRPr="0054479B">
        <w:t xml:space="preserve"> </w:t>
      </w:r>
      <w:proofErr w:type="gramStart"/>
      <w:r w:rsidR="00230C51" w:rsidRPr="0054479B">
        <w:t>Одредбе интерног система за награђивање ученика и наставника усклађене су са новим законом, Правилником о награђивању и похваљивању ученика и Статутом школе.</w:t>
      </w:r>
      <w:proofErr w:type="gramEnd"/>
      <w:r w:rsidR="00230C51" w:rsidRPr="0054479B">
        <w:t xml:space="preserve"> </w:t>
      </w:r>
      <w:proofErr w:type="gramStart"/>
      <w:r w:rsidR="00230C51" w:rsidRPr="0054479B">
        <w:t>Успеси свих ученика се правовремено евидентирају и промовишу, а најуспешнији ученици и наставници награђују.</w:t>
      </w:r>
      <w:proofErr w:type="gramEnd"/>
      <w:r w:rsidR="00230C51" w:rsidRPr="0054479B">
        <w:t xml:space="preserve"> </w:t>
      </w:r>
      <w:r>
        <w:tab/>
      </w:r>
      <w:proofErr w:type="gramStart"/>
      <w:r w:rsidR="00230C51" w:rsidRPr="0054479B">
        <w:t>Ажурирани су ученички радови (укључујући и радове ученика који захтевају додатну индивидуалну подршку) који се кори</w:t>
      </w:r>
      <w:r w:rsidR="000E1645" w:rsidRPr="0054479B">
        <w:t>сте у уређењу школског простора.</w:t>
      </w:r>
      <w:proofErr w:type="gramEnd"/>
      <w:r w:rsidR="000E1645" w:rsidRPr="0054479B">
        <w:t xml:space="preserve"> </w:t>
      </w:r>
      <w:proofErr w:type="gramStart"/>
      <w:r w:rsidR="00230C51" w:rsidRPr="0054479B">
        <w:t>Родитељи и ученици могу да се информишу о актуелним догађајима, правима и обавезама, правилима путем огласних табли у хол</w:t>
      </w:r>
      <w:r w:rsidR="000E1645" w:rsidRPr="0054479B">
        <w:t>у</w:t>
      </w:r>
      <w:r w:rsidR="00230C51" w:rsidRPr="0054479B">
        <w:t xml:space="preserve"> школе.</w:t>
      </w:r>
      <w:proofErr w:type="gramEnd"/>
    </w:p>
    <w:p w:rsidR="004E65A7" w:rsidRDefault="004E65A7" w:rsidP="005F7D7B">
      <w:pPr>
        <w:pStyle w:val="Default"/>
        <w:jc w:val="both"/>
      </w:pPr>
      <w:r>
        <w:tab/>
      </w:r>
      <w:proofErr w:type="gramStart"/>
      <w:r w:rsidR="000E1645" w:rsidRPr="0054479B">
        <w:t>Унапређене су превентивне и интервентне активности Школе у односу на насиље, злостављање и занемаривање.</w:t>
      </w:r>
      <w:proofErr w:type="gramEnd"/>
      <w:r w:rsidR="000E1645" w:rsidRPr="0054479B">
        <w:t xml:space="preserve"> </w:t>
      </w:r>
      <w:proofErr w:type="gramStart"/>
      <w:r w:rsidR="000E1645" w:rsidRPr="0054479B">
        <w:t>Правила понашања су наставници истакли у својим учионицама, а Кућни ред на огласним таблама.</w:t>
      </w:r>
      <w:proofErr w:type="gramEnd"/>
      <w:r w:rsidR="000E1645" w:rsidRPr="0054479B">
        <w:t xml:space="preserve"> </w:t>
      </w:r>
      <w:proofErr w:type="gramStart"/>
      <w:r w:rsidR="000E1645" w:rsidRPr="0054479B">
        <w:t>Израђена је и постављена на огласним таблама шема „Кораци – редослед поступака у интервенцији“.</w:t>
      </w:r>
      <w:proofErr w:type="gramEnd"/>
      <w:r w:rsidR="000E1645" w:rsidRPr="0054479B">
        <w:t xml:space="preserve"> </w:t>
      </w:r>
    </w:p>
    <w:p w:rsidR="00230C51" w:rsidRPr="0054479B" w:rsidRDefault="004E65A7" w:rsidP="005F7D7B">
      <w:pPr>
        <w:pStyle w:val="Default"/>
        <w:jc w:val="both"/>
      </w:pPr>
      <w:r>
        <w:tab/>
      </w:r>
      <w:proofErr w:type="gramStart"/>
      <w:r w:rsidR="000E1645" w:rsidRPr="0054479B">
        <w:t>На часовима одељењског старешине спроводе се активности у циљу смањења дискриминаторног понашања међу децом.</w:t>
      </w:r>
      <w:proofErr w:type="gramEnd"/>
      <w:r w:rsidR="000E1645" w:rsidRPr="0054479B">
        <w:t xml:space="preserve"> </w:t>
      </w:r>
      <w:proofErr w:type="gramStart"/>
      <w:r w:rsidR="000E1645" w:rsidRPr="0054479B">
        <w:t>На часовима Грађанског васпитања и у оквиру других васпитно-образовних активности стално се ради на неговању различитости и културе понашања, разговара се о проблемима дискриминације, ненасилном понашању, спречавању вршњачког насиља, конструктивном решавању сукоба.</w:t>
      </w:r>
      <w:proofErr w:type="gramEnd"/>
      <w:r w:rsidR="000E1645" w:rsidRPr="0054479B">
        <w:t xml:space="preserve"> </w:t>
      </w:r>
      <w:proofErr w:type="gramStart"/>
      <w:r w:rsidR="000E1645" w:rsidRPr="0054479B">
        <w:t>Није изостала ни сарадња са МУП-ом.</w:t>
      </w:r>
      <w:proofErr w:type="gramEnd"/>
      <w:r w:rsidR="000E1645" w:rsidRPr="0054479B">
        <w:t xml:space="preserve"> </w:t>
      </w:r>
    </w:p>
    <w:p w:rsidR="000E1645" w:rsidRPr="0054479B" w:rsidRDefault="000E1645" w:rsidP="005F7D7B">
      <w:pPr>
        <w:pStyle w:val="Default"/>
        <w:jc w:val="both"/>
      </w:pPr>
    </w:p>
    <w:p w:rsidR="000E1645" w:rsidRPr="0054479B" w:rsidRDefault="004E65A7" w:rsidP="005F7D7B">
      <w:pPr>
        <w:pStyle w:val="Default"/>
        <w:jc w:val="both"/>
      </w:pPr>
      <w:r>
        <w:tab/>
      </w:r>
      <w:proofErr w:type="gramStart"/>
      <w:r w:rsidR="000E1645" w:rsidRPr="0054479B">
        <w:t>Ученицима Школе је омогућено укључивање у такмичења, смотре, литерарне и ликовне конкурсе у организацији Министарства просвете, стручних друштава, образовних установа или локалне средине на свим нивоима такмичења.</w:t>
      </w:r>
      <w:proofErr w:type="gramEnd"/>
      <w:r w:rsidR="000E1645" w:rsidRPr="0054479B">
        <w:t xml:space="preserve"> </w:t>
      </w:r>
    </w:p>
    <w:p w:rsidR="000E1645" w:rsidRPr="0054479B" w:rsidRDefault="004E65A7" w:rsidP="005F7D7B">
      <w:pPr>
        <w:pStyle w:val="Default"/>
        <w:jc w:val="both"/>
      </w:pPr>
      <w:r>
        <w:tab/>
      </w:r>
      <w:proofErr w:type="gramStart"/>
      <w:r w:rsidR="000E1645" w:rsidRPr="0054479B">
        <w:t>Школа организује и опште родитељске састанке за ученике.</w:t>
      </w:r>
      <w:proofErr w:type="gramEnd"/>
      <w:r w:rsidR="000E1645" w:rsidRPr="0054479B">
        <w:t xml:space="preserve"> </w:t>
      </w:r>
      <w:proofErr w:type="gramStart"/>
      <w:r w:rsidR="000E1645" w:rsidRPr="0054479B">
        <w:t>Устаљени су они на почетку школске године за ученике првог и петог разреда.</w:t>
      </w:r>
      <w:proofErr w:type="gramEnd"/>
      <w:r w:rsidR="000E1645" w:rsidRPr="0054479B">
        <w:t xml:space="preserve"> Повремено се на иницијативу Тима за заштиту организују предавања за родитеље која се односе на безбедност и превенцију и заштиту деце од насиља (Основе безбедности деце, Превенција вршнњачког насиља и безбедност деце на интернету...).</w:t>
      </w:r>
    </w:p>
    <w:p w:rsidR="000E1645" w:rsidRPr="0054479B" w:rsidRDefault="000E1645" w:rsidP="005F7D7B">
      <w:pPr>
        <w:pStyle w:val="Default"/>
        <w:jc w:val="both"/>
      </w:pPr>
    </w:p>
    <w:p w:rsidR="000E1645" w:rsidRPr="0054479B" w:rsidRDefault="000E1645" w:rsidP="005F7D7B">
      <w:pPr>
        <w:pStyle w:val="Default"/>
        <w:jc w:val="both"/>
        <w:rPr>
          <w:b/>
          <w:bCs/>
        </w:rPr>
      </w:pPr>
      <w:r w:rsidRPr="0054479B">
        <w:rPr>
          <w:b/>
          <w:bCs/>
        </w:rPr>
        <w:t>У наредном периоду треба:</w:t>
      </w:r>
    </w:p>
    <w:p w:rsidR="000E1645" w:rsidRPr="0054479B" w:rsidRDefault="000E1645" w:rsidP="005F7D7B">
      <w:pPr>
        <w:pStyle w:val="Default"/>
        <w:jc w:val="both"/>
      </w:pPr>
    </w:p>
    <w:p w:rsidR="000E1645" w:rsidRPr="004E65A7" w:rsidRDefault="000E1645" w:rsidP="005F7D7B">
      <w:pPr>
        <w:pStyle w:val="Default"/>
        <w:spacing w:after="68"/>
        <w:jc w:val="both"/>
        <w:rPr>
          <w:i/>
        </w:rPr>
      </w:pPr>
      <w:r w:rsidRPr="004E65A7">
        <w:rPr>
          <w:i/>
        </w:rPr>
        <w:t xml:space="preserve">- наставити са ажурирањем нагрђених радова који се постављају на видним местима у Школи; </w:t>
      </w:r>
    </w:p>
    <w:p w:rsidR="000E1645" w:rsidRPr="004E65A7" w:rsidRDefault="000E1645" w:rsidP="005F7D7B">
      <w:pPr>
        <w:pStyle w:val="Default"/>
        <w:spacing w:after="68"/>
        <w:jc w:val="both"/>
        <w:rPr>
          <w:i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</w:rPr>
        <w:t>настави</w:t>
      </w:r>
      <w:r w:rsidR="004E65A7">
        <w:rPr>
          <w:i/>
        </w:rPr>
        <w:t>ти</w:t>
      </w:r>
      <w:proofErr w:type="gramEnd"/>
      <w:r w:rsidRPr="004E65A7">
        <w:rPr>
          <w:i/>
        </w:rPr>
        <w:t xml:space="preserve"> са ажурирањем огласне табле за родитеље и ученике; </w:t>
      </w:r>
    </w:p>
    <w:p w:rsidR="000E1645" w:rsidRPr="004E65A7" w:rsidRDefault="000E1645" w:rsidP="005F7D7B">
      <w:pPr>
        <w:pStyle w:val="Default"/>
        <w:spacing w:after="68"/>
        <w:jc w:val="both"/>
        <w:rPr>
          <w:i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</w:rPr>
        <w:t>отворити</w:t>
      </w:r>
      <w:proofErr w:type="gramEnd"/>
      <w:r w:rsidRPr="004E65A7">
        <w:rPr>
          <w:i/>
        </w:rPr>
        <w:t xml:space="preserve"> и уреди</w:t>
      </w:r>
      <w:r w:rsidR="001B582D">
        <w:rPr>
          <w:i/>
        </w:rPr>
        <w:t>ти</w:t>
      </w:r>
      <w:r w:rsidRPr="004E65A7">
        <w:rPr>
          <w:i/>
        </w:rPr>
        <w:t xml:space="preserve"> страницу на Сајту посвећену ненасиљу; </w:t>
      </w:r>
    </w:p>
    <w:p w:rsidR="000E1645" w:rsidRPr="004E65A7" w:rsidRDefault="000E1645" w:rsidP="005F7D7B">
      <w:pPr>
        <w:pStyle w:val="Default"/>
        <w:spacing w:after="68"/>
        <w:jc w:val="both"/>
        <w:rPr>
          <w:i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</w:rPr>
        <w:t>наставити</w:t>
      </w:r>
      <w:proofErr w:type="gramEnd"/>
      <w:r w:rsidRPr="004E65A7">
        <w:rPr>
          <w:i/>
        </w:rPr>
        <w:t xml:space="preserve"> са организовањем трибина и предавања за образовање родитеља у области заштите; </w:t>
      </w:r>
    </w:p>
    <w:p w:rsidR="000E1645" w:rsidRPr="004E65A7" w:rsidRDefault="000E1645" w:rsidP="005F7D7B">
      <w:pPr>
        <w:pStyle w:val="Default"/>
        <w:jc w:val="both"/>
        <w:rPr>
          <w:i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</w:rPr>
        <w:t>остварити</w:t>
      </w:r>
      <w:proofErr w:type="gramEnd"/>
      <w:r w:rsidRPr="004E65A7">
        <w:rPr>
          <w:i/>
        </w:rPr>
        <w:t xml:space="preserve"> сарадњу и организовати сусрете са школама у окружењу и у региону. </w:t>
      </w:r>
    </w:p>
    <w:p w:rsidR="000E1645" w:rsidRDefault="000E1645" w:rsidP="005F7D7B">
      <w:pPr>
        <w:pStyle w:val="Default"/>
        <w:jc w:val="both"/>
        <w:rPr>
          <w:b/>
          <w:bCs/>
          <w:lang/>
        </w:rPr>
      </w:pPr>
    </w:p>
    <w:p w:rsidR="003D5142" w:rsidRDefault="003D5142" w:rsidP="005F7D7B">
      <w:pPr>
        <w:pStyle w:val="Default"/>
        <w:jc w:val="both"/>
        <w:rPr>
          <w:b/>
          <w:bCs/>
          <w:lang/>
        </w:rPr>
      </w:pPr>
    </w:p>
    <w:p w:rsidR="003D5142" w:rsidRDefault="003D5142" w:rsidP="005F7D7B">
      <w:pPr>
        <w:pStyle w:val="Default"/>
        <w:jc w:val="both"/>
        <w:rPr>
          <w:b/>
          <w:bCs/>
          <w:lang/>
        </w:rPr>
      </w:pPr>
    </w:p>
    <w:p w:rsidR="003D5142" w:rsidRPr="003D5142" w:rsidRDefault="003D5142" w:rsidP="005F7D7B">
      <w:pPr>
        <w:pStyle w:val="Default"/>
        <w:jc w:val="both"/>
        <w:rPr>
          <w:b/>
          <w:bCs/>
          <w:lang/>
        </w:rPr>
      </w:pPr>
    </w:p>
    <w:p w:rsidR="000E1645" w:rsidRPr="003D5142" w:rsidRDefault="000E1645" w:rsidP="003D5142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3D5142">
        <w:rPr>
          <w:b/>
          <w:bCs/>
          <w:sz w:val="28"/>
          <w:szCs w:val="28"/>
        </w:rPr>
        <w:lastRenderedPageBreak/>
        <w:t>Организација рада школе, управљање људским и материјалним ресурсима</w:t>
      </w:r>
    </w:p>
    <w:p w:rsidR="004E65A7" w:rsidRPr="004E65A7" w:rsidRDefault="004E65A7" w:rsidP="004E65A7">
      <w:pPr>
        <w:pStyle w:val="Default"/>
        <w:ind w:left="720"/>
        <w:jc w:val="both"/>
      </w:pPr>
    </w:p>
    <w:p w:rsidR="000E1645" w:rsidRPr="0054479B" w:rsidRDefault="004E65A7" w:rsidP="005F7D7B">
      <w:pPr>
        <w:pStyle w:val="Default"/>
        <w:jc w:val="both"/>
      </w:pPr>
      <w:r>
        <w:tab/>
      </w:r>
      <w:proofErr w:type="gramStart"/>
      <w:r w:rsidR="000E1645" w:rsidRPr="0054479B">
        <w:t>На основу самовредновања и спољашњег вредновања рада Школе и евалуације Развојног плана (2018-2023.) и издвојени су приоритети уграђени у ГПРШ.</w:t>
      </w:r>
      <w:proofErr w:type="gramEnd"/>
      <w:r w:rsidR="000E1645" w:rsidRPr="0054479B">
        <w:t xml:space="preserve"> </w:t>
      </w:r>
      <w:proofErr w:type="gramStart"/>
      <w:r w:rsidR="000E1645" w:rsidRPr="0054479B">
        <w:t>Видљиво је укључивање свих запослених у процес доношења одлука и планирање.</w:t>
      </w:r>
      <w:proofErr w:type="gramEnd"/>
      <w:r w:rsidR="000E1645" w:rsidRPr="0054479B">
        <w:t xml:space="preserve"> </w:t>
      </w:r>
    </w:p>
    <w:p w:rsidR="000E1645" w:rsidRPr="0054479B" w:rsidRDefault="000E1645" w:rsidP="005F7D7B">
      <w:pPr>
        <w:pStyle w:val="Default"/>
        <w:jc w:val="both"/>
      </w:pPr>
    </w:p>
    <w:p w:rsidR="000E1645" w:rsidRDefault="004E65A7" w:rsidP="005F7D7B">
      <w:pPr>
        <w:pStyle w:val="Default"/>
        <w:jc w:val="both"/>
      </w:pPr>
      <w:r>
        <w:tab/>
      </w:r>
      <w:proofErr w:type="gramStart"/>
      <w:r w:rsidR="000E1645" w:rsidRPr="0054479B">
        <w:t xml:space="preserve">Директор и стручни сарадници редовно остварују педагошко-инструктивни рад у разредној настави и предметној настави и разредној настави у издвојеном одељењу према сачињеном распореду који је од </w:t>
      </w:r>
      <w:r w:rsidR="00885349">
        <w:t>септембра на огласним таблама.</w:t>
      </w:r>
      <w:proofErr w:type="gramEnd"/>
    </w:p>
    <w:p w:rsidR="00885349" w:rsidRDefault="004E65A7" w:rsidP="005F7D7B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proofErr w:type="gramStart"/>
      <w:r w:rsidR="00885349" w:rsidRPr="007B13E3">
        <w:rPr>
          <w:rFonts w:eastAsia="Times New Roman" w:cs="Times New Roman"/>
          <w:szCs w:val="24"/>
        </w:rPr>
        <w:t>Школа има добру сарадњу са локалном самоуправом и организацијама и увек се одазива у обележавању бројних догађаја и културних манифестација.</w:t>
      </w:r>
      <w:proofErr w:type="gramEnd"/>
      <w:r w:rsidR="00885349" w:rsidRPr="007B13E3">
        <w:rPr>
          <w:rFonts w:eastAsia="Times New Roman" w:cs="Times New Roman"/>
          <w:szCs w:val="24"/>
        </w:rPr>
        <w:t xml:space="preserve"> </w:t>
      </w:r>
    </w:p>
    <w:p w:rsidR="004E65A7" w:rsidRPr="004E65A7" w:rsidRDefault="004E65A7" w:rsidP="005F7D7B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септембра месеца израђен је Оперативни план за организацију и реализацију образовно-васпитног рада по посебном програму за рад у условима пандемије вируса</w:t>
      </w:r>
    </w:p>
    <w:p w:rsidR="00885349" w:rsidRPr="00712A9B" w:rsidRDefault="00885349" w:rsidP="005F7D7B">
      <w:pPr>
        <w:rPr>
          <w:rFonts w:eastAsia="Times New Roman" w:cs="Times New Roman"/>
          <w:szCs w:val="24"/>
        </w:rPr>
      </w:pPr>
      <w:r w:rsidRPr="007B13E3">
        <w:rPr>
          <w:rFonts w:eastAsia="Times New Roman" w:cs="Times New Roman"/>
          <w:szCs w:val="24"/>
        </w:rPr>
        <w:t>-</w:t>
      </w:r>
      <w:r w:rsidR="004E65A7">
        <w:rPr>
          <w:rFonts w:eastAsia="Times New Roman" w:cs="Times New Roman"/>
          <w:szCs w:val="24"/>
        </w:rPr>
        <w:t xml:space="preserve"> </w:t>
      </w:r>
      <w:proofErr w:type="gramStart"/>
      <w:r w:rsidRPr="007B13E3">
        <w:rPr>
          <w:rFonts w:eastAsia="Times New Roman" w:cs="Times New Roman"/>
          <w:szCs w:val="24"/>
        </w:rPr>
        <w:t>директор</w:t>
      </w:r>
      <w:proofErr w:type="gramEnd"/>
      <w:r w:rsidRPr="007B13E3">
        <w:rPr>
          <w:rFonts w:eastAsia="Times New Roman" w:cs="Times New Roman"/>
          <w:szCs w:val="24"/>
        </w:rPr>
        <w:t xml:space="preserve"> поставља јасне захтеве запосленима у вези са задатком/очекиваним променама у раду, нарочито у спровођењу безбедносних мера за ученике због спречавања вршњачког насиља и дежурства</w:t>
      </w:r>
    </w:p>
    <w:p w:rsidR="00885349" w:rsidRPr="00CA6403" w:rsidRDefault="00885349" w:rsidP="005F7D7B">
      <w:pPr>
        <w:rPr>
          <w:rFonts w:eastAsia="Times New Roman" w:cs="Times New Roman"/>
          <w:szCs w:val="24"/>
        </w:rPr>
      </w:pPr>
      <w:r w:rsidRPr="007B13E3">
        <w:rPr>
          <w:rFonts w:eastAsia="Times New Roman" w:cs="Times New Roman"/>
          <w:szCs w:val="24"/>
        </w:rPr>
        <w:t>-</w:t>
      </w:r>
      <w:r w:rsidR="004E65A7">
        <w:rPr>
          <w:rFonts w:eastAsia="Times New Roman" w:cs="Times New Roman"/>
          <w:szCs w:val="24"/>
        </w:rPr>
        <w:t xml:space="preserve"> </w:t>
      </w:r>
      <w:proofErr w:type="gramStart"/>
      <w:r w:rsidRPr="007B13E3">
        <w:rPr>
          <w:rFonts w:eastAsia="Times New Roman" w:cs="Times New Roman"/>
          <w:szCs w:val="24"/>
        </w:rPr>
        <w:t>формирана</w:t>
      </w:r>
      <w:proofErr w:type="gramEnd"/>
      <w:r w:rsidRPr="007B13E3">
        <w:rPr>
          <w:rFonts w:eastAsia="Times New Roman" w:cs="Times New Roman"/>
          <w:szCs w:val="24"/>
        </w:rPr>
        <w:t xml:space="preserve"> су</w:t>
      </w:r>
      <w:r>
        <w:rPr>
          <w:rFonts w:eastAsia="Times New Roman" w:cs="Times New Roman"/>
          <w:szCs w:val="24"/>
        </w:rPr>
        <w:t xml:space="preserve"> стручна тела и тимови </w:t>
      </w:r>
    </w:p>
    <w:p w:rsidR="00885349" w:rsidRPr="007B13E3" w:rsidRDefault="00885349" w:rsidP="005F7D7B">
      <w:pPr>
        <w:rPr>
          <w:rFonts w:eastAsia="Times New Roman" w:cs="Times New Roman"/>
          <w:szCs w:val="24"/>
        </w:rPr>
      </w:pPr>
      <w:r w:rsidRPr="007B13E3">
        <w:rPr>
          <w:rFonts w:eastAsia="Times New Roman" w:cs="Times New Roman"/>
          <w:szCs w:val="24"/>
        </w:rPr>
        <w:t>-</w:t>
      </w:r>
      <w:r w:rsidR="004E65A7">
        <w:rPr>
          <w:rFonts w:eastAsia="Times New Roman" w:cs="Times New Roman"/>
          <w:szCs w:val="24"/>
        </w:rPr>
        <w:t xml:space="preserve"> </w:t>
      </w:r>
      <w:proofErr w:type="gramStart"/>
      <w:r w:rsidRPr="007B13E3">
        <w:rPr>
          <w:rFonts w:eastAsia="Times New Roman" w:cs="Times New Roman"/>
          <w:szCs w:val="24"/>
        </w:rPr>
        <w:t>директор</w:t>
      </w:r>
      <w:proofErr w:type="gramEnd"/>
      <w:r w:rsidRPr="007B13E3">
        <w:rPr>
          <w:rFonts w:eastAsia="Times New Roman" w:cs="Times New Roman"/>
          <w:szCs w:val="24"/>
        </w:rPr>
        <w:t xml:space="preserve"> ефикасно и ефективно руководи радом Наставничког већа</w:t>
      </w:r>
    </w:p>
    <w:p w:rsidR="00885349" w:rsidRDefault="00885349" w:rsidP="005F7D7B">
      <w:pPr>
        <w:rPr>
          <w:rFonts w:eastAsia="Times New Roman" w:cs="Times New Roman"/>
          <w:szCs w:val="24"/>
        </w:rPr>
      </w:pPr>
      <w:r w:rsidRPr="007B13E3">
        <w:rPr>
          <w:rFonts w:eastAsia="Times New Roman" w:cs="Times New Roman"/>
          <w:szCs w:val="24"/>
        </w:rPr>
        <w:t>-</w:t>
      </w:r>
      <w:r w:rsidR="004E65A7">
        <w:rPr>
          <w:rFonts w:eastAsia="Times New Roman" w:cs="Times New Roman"/>
          <w:szCs w:val="24"/>
        </w:rPr>
        <w:t xml:space="preserve"> </w:t>
      </w:r>
      <w:proofErr w:type="gramStart"/>
      <w:r w:rsidRPr="007B13E3">
        <w:rPr>
          <w:rFonts w:eastAsia="Times New Roman" w:cs="Times New Roman"/>
          <w:szCs w:val="24"/>
        </w:rPr>
        <w:t>директор</w:t>
      </w:r>
      <w:proofErr w:type="gramEnd"/>
      <w:r w:rsidRPr="007B13E3">
        <w:rPr>
          <w:rFonts w:eastAsia="Times New Roman" w:cs="Times New Roman"/>
          <w:szCs w:val="24"/>
        </w:rPr>
        <w:t xml:space="preserve"> учествује у раду стручних тимова</w:t>
      </w:r>
    </w:p>
    <w:p w:rsidR="00885349" w:rsidRDefault="004E65A7" w:rsidP="005F7D7B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 w:rsidR="00885349">
        <w:rPr>
          <w:rFonts w:eastAsia="Times New Roman" w:cs="Times New Roman"/>
          <w:szCs w:val="24"/>
        </w:rPr>
        <w:t xml:space="preserve">Остварено </w:t>
      </w:r>
      <w:r w:rsidR="00885349" w:rsidRPr="00135F4D">
        <w:rPr>
          <w:rFonts w:eastAsia="Times New Roman" w:cs="Times New Roman"/>
          <w:szCs w:val="24"/>
        </w:rPr>
        <w:t>је значајно побољшање у опремљености</w:t>
      </w:r>
      <w:r>
        <w:rPr>
          <w:rFonts w:eastAsia="Times New Roman" w:cs="Times New Roman"/>
          <w:szCs w:val="24"/>
        </w:rPr>
        <w:t xml:space="preserve"> и естетском изгледу</w:t>
      </w:r>
      <w:r w:rsidR="00885349" w:rsidRPr="00135F4D">
        <w:rPr>
          <w:rFonts w:eastAsia="Times New Roman" w:cs="Times New Roman"/>
          <w:szCs w:val="24"/>
        </w:rPr>
        <w:t xml:space="preserve"> школе:</w:t>
      </w:r>
    </w:p>
    <w:p w:rsidR="00885349" w:rsidRPr="00712A9B" w:rsidRDefault="00885349" w:rsidP="005F7D7B">
      <w:pPr>
        <w:rPr>
          <w:rFonts w:eastAsia="Times New Roman" w:cs="Times New Roman"/>
          <w:szCs w:val="24"/>
        </w:rPr>
      </w:pPr>
      <w:r w:rsidRPr="007B13E3">
        <w:rPr>
          <w:rFonts w:eastAsia="Times New Roman" w:cs="Times New Roman"/>
          <w:szCs w:val="24"/>
        </w:rPr>
        <w:t>-</w:t>
      </w:r>
      <w:r w:rsidR="004E65A7">
        <w:rPr>
          <w:rFonts w:eastAsia="Times New Roman" w:cs="Times New Roman"/>
          <w:szCs w:val="24"/>
        </w:rPr>
        <w:t xml:space="preserve"> </w:t>
      </w:r>
      <w:proofErr w:type="gramStart"/>
      <w:r w:rsidRPr="007B13E3">
        <w:rPr>
          <w:rFonts w:eastAsia="Times New Roman" w:cs="Times New Roman"/>
          <w:szCs w:val="24"/>
        </w:rPr>
        <w:t>родитељи</w:t>
      </w:r>
      <w:proofErr w:type="gramEnd"/>
      <w:r w:rsidRPr="007B13E3">
        <w:rPr>
          <w:rFonts w:eastAsia="Times New Roman" w:cs="Times New Roman"/>
          <w:szCs w:val="24"/>
        </w:rPr>
        <w:t xml:space="preserve"> су на примерен начин и благовреме</w:t>
      </w:r>
      <w:r>
        <w:rPr>
          <w:rFonts w:eastAsia="Times New Roman" w:cs="Times New Roman"/>
          <w:szCs w:val="24"/>
        </w:rPr>
        <w:t>но обавештавани о ативностима у школи и укључивани у рад Тимова.</w:t>
      </w:r>
    </w:p>
    <w:p w:rsidR="00885349" w:rsidRDefault="00DC6829" w:rsidP="005F7D7B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</w:t>
      </w:r>
      <w:r w:rsidR="004E65A7">
        <w:rPr>
          <w:rFonts w:eastAsia="Times New Roman" w:cs="Times New Roman"/>
          <w:szCs w:val="24"/>
        </w:rPr>
        <w:t xml:space="preserve"> </w:t>
      </w:r>
      <w:proofErr w:type="gramStart"/>
      <w:r>
        <w:rPr>
          <w:rFonts w:eastAsia="Times New Roman" w:cs="Times New Roman"/>
          <w:szCs w:val="24"/>
        </w:rPr>
        <w:t>више</w:t>
      </w:r>
      <w:proofErr w:type="gramEnd"/>
      <w:r>
        <w:rPr>
          <w:rFonts w:eastAsia="Times New Roman" w:cs="Times New Roman"/>
          <w:szCs w:val="24"/>
        </w:rPr>
        <w:t xml:space="preserve"> се радило на</w:t>
      </w:r>
      <w:r w:rsidR="00885349">
        <w:rPr>
          <w:rFonts w:eastAsia="Times New Roman" w:cs="Times New Roman"/>
          <w:szCs w:val="24"/>
        </w:rPr>
        <w:t xml:space="preserve"> програмима </w:t>
      </w:r>
      <w:r w:rsidR="00885349" w:rsidRPr="007B13E3">
        <w:rPr>
          <w:rFonts w:eastAsia="Times New Roman" w:cs="Times New Roman"/>
          <w:szCs w:val="24"/>
        </w:rPr>
        <w:t xml:space="preserve">сарадње са локалном самоуправом, програм социјалне заштите, </w:t>
      </w:r>
      <w:r w:rsidR="00885349">
        <w:rPr>
          <w:rFonts w:eastAsia="Times New Roman" w:cs="Times New Roman"/>
          <w:szCs w:val="24"/>
        </w:rPr>
        <w:t xml:space="preserve"> </w:t>
      </w:r>
      <w:r w:rsidR="00885349" w:rsidRPr="007B13E3">
        <w:rPr>
          <w:rFonts w:eastAsia="Times New Roman" w:cs="Times New Roman"/>
          <w:szCs w:val="24"/>
        </w:rPr>
        <w:t>здравствене заштите и сарадње са породицом</w:t>
      </w:r>
      <w:r w:rsidR="005F7D7B">
        <w:rPr>
          <w:rFonts w:eastAsia="Times New Roman" w:cs="Times New Roman"/>
          <w:szCs w:val="24"/>
        </w:rPr>
        <w:t>.</w:t>
      </w:r>
    </w:p>
    <w:p w:rsidR="00DC6829" w:rsidRDefault="00DC6829" w:rsidP="005F7D7B">
      <w:pPr>
        <w:rPr>
          <w:rFonts w:eastAsia="Times New Roman" w:cs="Times New Roman"/>
          <w:b/>
          <w:sz w:val="32"/>
          <w:szCs w:val="32"/>
        </w:rPr>
      </w:pPr>
    </w:p>
    <w:p w:rsidR="00885349" w:rsidRPr="003B7884" w:rsidRDefault="00885349" w:rsidP="003D5142">
      <w:pPr>
        <w:jc w:val="center"/>
        <w:rPr>
          <w:rFonts w:eastAsia="Times New Roman" w:cs="Times New Roman"/>
          <w:b/>
          <w:sz w:val="32"/>
          <w:szCs w:val="32"/>
        </w:rPr>
      </w:pPr>
      <w:r w:rsidRPr="003B7884">
        <w:rPr>
          <w:rFonts w:eastAsia="Times New Roman" w:cs="Times New Roman"/>
          <w:b/>
          <w:sz w:val="32"/>
          <w:szCs w:val="32"/>
        </w:rPr>
        <w:t>Препоруке:</w:t>
      </w:r>
    </w:p>
    <w:p w:rsidR="00885349" w:rsidRPr="00885349" w:rsidRDefault="00885349" w:rsidP="005F7D7B">
      <w:pPr>
        <w:pStyle w:val="Default"/>
        <w:jc w:val="both"/>
      </w:pPr>
    </w:p>
    <w:p w:rsidR="000E1645" w:rsidRPr="0054479B" w:rsidRDefault="004E65A7" w:rsidP="005F7D7B">
      <w:pPr>
        <w:pStyle w:val="Default"/>
        <w:jc w:val="both"/>
      </w:pPr>
      <w:r>
        <w:tab/>
      </w:r>
      <w:proofErr w:type="gramStart"/>
      <w:r w:rsidR="000E1645" w:rsidRPr="0054479B">
        <w:t>Директор унапређује наставу и ресурсе у складу са приоритетима, потребама</w:t>
      </w:r>
      <w:r>
        <w:t xml:space="preserve"> наставника и савремене наставе, </w:t>
      </w:r>
      <w:r w:rsidR="000E1645" w:rsidRPr="0054479B">
        <w:t>у складу са приоритетима, према сачињеном плану набавке и у складу са предлозима Стручних већа (Извештај директора, Извештај стручних већа).</w:t>
      </w:r>
      <w:proofErr w:type="gramEnd"/>
      <w:r w:rsidR="000E1645" w:rsidRPr="0054479B">
        <w:t xml:space="preserve"> </w:t>
      </w:r>
      <w:proofErr w:type="gramStart"/>
      <w:r w:rsidR="000E1645" w:rsidRPr="0054479B">
        <w:t>Купљени су рачунари и пројектори, телевизори, намештај, опрема за кухињу и намештај,</w:t>
      </w:r>
      <w:r>
        <w:t xml:space="preserve"> </w:t>
      </w:r>
      <w:r w:rsidR="000E1645" w:rsidRPr="0054479B">
        <w:t>уређена је школска библиотека, побољшан приступ интернету, набављена стручна литература.</w:t>
      </w:r>
      <w:proofErr w:type="gramEnd"/>
      <w:r w:rsidR="000E1645" w:rsidRPr="0054479B">
        <w:t xml:space="preserve"> </w:t>
      </w:r>
      <w:proofErr w:type="gramStart"/>
      <w:r w:rsidR="000E1645" w:rsidRPr="0054479B">
        <w:t>Дакле, савремена наставна средства се континуирано набављају из средстава који се школи додељују на основу финансијког плана из локалне самоуправе.</w:t>
      </w:r>
      <w:proofErr w:type="gramEnd"/>
      <w:r w:rsidR="000E1645" w:rsidRPr="0054479B">
        <w:t xml:space="preserve"> </w:t>
      </w:r>
    </w:p>
    <w:p w:rsidR="000E1645" w:rsidRPr="0054479B" w:rsidRDefault="000E1645" w:rsidP="005F7D7B">
      <w:pPr>
        <w:pStyle w:val="Default"/>
        <w:jc w:val="both"/>
      </w:pPr>
    </w:p>
    <w:p w:rsidR="0054479B" w:rsidRPr="0054479B" w:rsidRDefault="004E65A7" w:rsidP="005F7D7B">
      <w:pPr>
        <w:pStyle w:val="Default"/>
        <w:jc w:val="both"/>
      </w:pPr>
      <w:r>
        <w:tab/>
      </w:r>
      <w:proofErr w:type="gramStart"/>
      <w:r w:rsidR="000E1645" w:rsidRPr="0054479B">
        <w:t>Наставно и ненаставно особље се стручно усавршава без изузетака.</w:t>
      </w:r>
      <w:proofErr w:type="gramEnd"/>
      <w:r w:rsidR="000E1645" w:rsidRPr="0054479B">
        <w:t xml:space="preserve"> </w:t>
      </w:r>
      <w:proofErr w:type="gramStart"/>
      <w:r w:rsidR="000E1645" w:rsidRPr="0054479B">
        <w:t>Наставници и стручни сарадници на основу Правилника о сталном стручном усавршавању, документа о вредновању у установи и листе предложених семинара, која је сачињена у складу са Планом за унапређивање квалитета рада школе, израђују личне планове професионалног развоја и уредно пишу извештаје.</w:t>
      </w:r>
      <w:proofErr w:type="gramEnd"/>
      <w:r w:rsidR="000E1645" w:rsidRPr="0054479B">
        <w:t xml:space="preserve"> </w:t>
      </w:r>
      <w:r>
        <w:tab/>
      </w:r>
      <w:proofErr w:type="gramStart"/>
      <w:r w:rsidR="000E1645" w:rsidRPr="0054479B">
        <w:t>Обједињене су потребе за стручним усавршавањем на основу личних предлога наставника и стручних сарадника и резултата самовредновања водећи рачуна о свим копетенцијама и приоритетима (оцењивање ученика, савремене наставне методе, мотивационе технике, подршка развоју личности ученика, превенција насиља, информационе технологије) и израђен Годишњи план стручног усавршавања и напредовања на нивоу Школе.</w:t>
      </w:r>
      <w:proofErr w:type="gramEnd"/>
      <w:r w:rsidR="000E1645" w:rsidRPr="0054479B">
        <w:t xml:space="preserve"> </w:t>
      </w:r>
    </w:p>
    <w:p w:rsidR="0054479B" w:rsidRPr="0054479B" w:rsidRDefault="0054479B" w:rsidP="005F7D7B">
      <w:pPr>
        <w:pStyle w:val="Default"/>
        <w:jc w:val="both"/>
      </w:pPr>
    </w:p>
    <w:p w:rsidR="0054479B" w:rsidRPr="0054479B" w:rsidRDefault="004E65A7" w:rsidP="005F7D7B">
      <w:pPr>
        <w:pStyle w:val="Default"/>
        <w:jc w:val="both"/>
      </w:pPr>
      <w:r>
        <w:tab/>
      </w:r>
      <w:proofErr w:type="gramStart"/>
      <w:r w:rsidR="0054479B" w:rsidRPr="0054479B">
        <w:t>Школа нема самосталне изворе прихода нити је аплицирала за донације и спонзорства.</w:t>
      </w:r>
      <w:proofErr w:type="gramEnd"/>
      <w:r w:rsidR="0054479B" w:rsidRPr="0054479B">
        <w:t xml:space="preserve"> </w:t>
      </w:r>
      <w:proofErr w:type="gramStart"/>
      <w:r w:rsidR="0054479B" w:rsidRPr="0054479B">
        <w:t>Материјално-технички ресурси користе се функционално и рационално према сачињеном плану.</w:t>
      </w:r>
      <w:proofErr w:type="gramEnd"/>
      <w:r w:rsidR="0054479B" w:rsidRPr="0054479B">
        <w:t xml:space="preserve"> </w:t>
      </w:r>
    </w:p>
    <w:p w:rsidR="0054479B" w:rsidRPr="0054479B" w:rsidRDefault="0054479B" w:rsidP="005F7D7B">
      <w:pPr>
        <w:pStyle w:val="Default"/>
        <w:jc w:val="both"/>
      </w:pPr>
    </w:p>
    <w:p w:rsidR="0054479B" w:rsidRPr="0054479B" w:rsidRDefault="0054479B" w:rsidP="005F7D7B">
      <w:pPr>
        <w:pStyle w:val="Default"/>
        <w:jc w:val="both"/>
      </w:pPr>
    </w:p>
    <w:p w:rsidR="0054479B" w:rsidRPr="0054479B" w:rsidRDefault="0054479B" w:rsidP="005F7D7B">
      <w:pPr>
        <w:pStyle w:val="Default"/>
        <w:jc w:val="both"/>
      </w:pPr>
      <w:r w:rsidRPr="0054479B">
        <w:rPr>
          <w:b/>
          <w:bCs/>
        </w:rPr>
        <w:t xml:space="preserve">Требало би реализовати и следеће: </w:t>
      </w:r>
    </w:p>
    <w:p w:rsidR="0054479B" w:rsidRPr="004E65A7" w:rsidRDefault="0054479B" w:rsidP="005F7D7B">
      <w:pPr>
        <w:pStyle w:val="Default"/>
        <w:spacing w:after="68"/>
        <w:jc w:val="both"/>
        <w:rPr>
          <w:i/>
        </w:rPr>
      </w:pPr>
      <w:r w:rsidRPr="004E65A7">
        <w:rPr>
          <w:i/>
        </w:rPr>
        <w:lastRenderedPageBreak/>
        <w:t xml:space="preserve">- </w:t>
      </w:r>
      <w:proofErr w:type="gramStart"/>
      <w:r w:rsidRPr="004E65A7">
        <w:rPr>
          <w:i/>
          <w:iCs/>
        </w:rPr>
        <w:t>остварити</w:t>
      </w:r>
      <w:proofErr w:type="gramEnd"/>
      <w:r w:rsidRPr="004E65A7">
        <w:rPr>
          <w:i/>
          <w:iCs/>
        </w:rPr>
        <w:t xml:space="preserve"> истраживање /истраживачки пројект у Установи које доприноси унапређењу и афирмацији образовно-васпитног процеса; </w:t>
      </w:r>
    </w:p>
    <w:p w:rsidR="0054479B" w:rsidRPr="004E65A7" w:rsidRDefault="0054479B" w:rsidP="005F7D7B">
      <w:pPr>
        <w:pStyle w:val="Default"/>
        <w:spacing w:after="68"/>
        <w:jc w:val="both"/>
        <w:rPr>
          <w:i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  <w:iCs/>
        </w:rPr>
        <w:t>израдити</w:t>
      </w:r>
      <w:proofErr w:type="gramEnd"/>
      <w:r w:rsidRPr="004E65A7">
        <w:rPr>
          <w:i/>
          <w:iCs/>
        </w:rPr>
        <w:t xml:space="preserve"> пројекте образовно-васпитног карактера (у сарадњи са локалном заједницом, НВО и другим партнерима); </w:t>
      </w:r>
    </w:p>
    <w:p w:rsidR="0054479B" w:rsidRPr="004E65A7" w:rsidRDefault="0054479B" w:rsidP="005F7D7B">
      <w:pPr>
        <w:pStyle w:val="Default"/>
        <w:spacing w:after="68"/>
        <w:jc w:val="both"/>
        <w:rPr>
          <w:i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</w:rPr>
        <w:t>укључити</w:t>
      </w:r>
      <w:proofErr w:type="gramEnd"/>
      <w:r w:rsidRPr="004E65A7">
        <w:rPr>
          <w:i/>
        </w:rPr>
        <w:t xml:space="preserve"> се у пројекте интитуција које се баве унапређивањем наставе; </w:t>
      </w:r>
    </w:p>
    <w:p w:rsidR="0054479B" w:rsidRPr="004E65A7" w:rsidRDefault="0054479B" w:rsidP="005F7D7B">
      <w:pPr>
        <w:pStyle w:val="Default"/>
        <w:jc w:val="both"/>
        <w:rPr>
          <w:i/>
          <w:iCs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  <w:iCs/>
        </w:rPr>
        <w:t>редовно</w:t>
      </w:r>
      <w:proofErr w:type="gramEnd"/>
      <w:r w:rsidRPr="004E65A7">
        <w:rPr>
          <w:i/>
          <w:iCs/>
        </w:rPr>
        <w:t xml:space="preserve"> ажурирати сајт Школе; </w:t>
      </w:r>
    </w:p>
    <w:p w:rsidR="0054479B" w:rsidRPr="004E65A7" w:rsidRDefault="0054479B" w:rsidP="005F7D7B">
      <w:pPr>
        <w:pStyle w:val="Default"/>
        <w:spacing w:after="68"/>
        <w:jc w:val="both"/>
        <w:rPr>
          <w:i/>
        </w:rPr>
      </w:pPr>
      <w:r w:rsidRPr="004E65A7">
        <w:rPr>
          <w:i/>
        </w:rPr>
        <w:t xml:space="preserve">- наставити са планском набавком књига за школску библиотеку; </w:t>
      </w:r>
    </w:p>
    <w:p w:rsidR="0054479B" w:rsidRPr="004E65A7" w:rsidRDefault="0054479B" w:rsidP="005F7D7B">
      <w:pPr>
        <w:pStyle w:val="Default"/>
        <w:spacing w:after="68"/>
        <w:jc w:val="both"/>
        <w:rPr>
          <w:i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</w:rPr>
        <w:t>обезбедити</w:t>
      </w:r>
      <w:proofErr w:type="gramEnd"/>
      <w:r w:rsidRPr="004E65A7">
        <w:rPr>
          <w:i/>
        </w:rPr>
        <w:t xml:space="preserve"> донације, спонзорства, самосталне изворе прихода; </w:t>
      </w:r>
    </w:p>
    <w:p w:rsidR="0054479B" w:rsidRPr="004E65A7" w:rsidRDefault="0054479B" w:rsidP="005F7D7B">
      <w:pPr>
        <w:pStyle w:val="Default"/>
        <w:jc w:val="both"/>
        <w:rPr>
          <w:i/>
        </w:rPr>
      </w:pPr>
      <w:r w:rsidRPr="004E65A7">
        <w:rPr>
          <w:i/>
        </w:rPr>
        <w:t xml:space="preserve">- </w:t>
      </w:r>
      <w:proofErr w:type="gramStart"/>
      <w:r w:rsidRPr="004E65A7">
        <w:rPr>
          <w:i/>
          <w:iCs/>
        </w:rPr>
        <w:t>наставити</w:t>
      </w:r>
      <w:proofErr w:type="gramEnd"/>
      <w:r w:rsidRPr="004E65A7">
        <w:rPr>
          <w:i/>
          <w:iCs/>
        </w:rPr>
        <w:t xml:space="preserve"> са израдом пројеката и конкурисањем за додељивање финансијских и/или техничких средстава за побољшање материјално-техничих услова у матичној школи и издвојеном одељењу. </w:t>
      </w:r>
    </w:p>
    <w:p w:rsidR="00DC6829" w:rsidRDefault="00DC6829" w:rsidP="005F7D7B">
      <w:pPr>
        <w:rPr>
          <w:rFonts w:eastAsia="Times New Roman" w:cs="Times New Roman"/>
          <w:szCs w:val="24"/>
        </w:rPr>
      </w:pPr>
    </w:p>
    <w:p w:rsidR="00DC6829" w:rsidRDefault="004E65A7" w:rsidP="005F7D7B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 xml:space="preserve">У наредној школској години </w:t>
      </w:r>
      <w:r w:rsidR="00DC6829" w:rsidRPr="003B7884">
        <w:rPr>
          <w:rFonts w:eastAsia="Times New Roman" w:cs="Times New Roman"/>
          <w:szCs w:val="24"/>
        </w:rPr>
        <w:t>акценат ће се ставити на:</w:t>
      </w:r>
    </w:p>
    <w:p w:rsidR="001E3311" w:rsidRPr="001E3311" w:rsidRDefault="001E3311" w:rsidP="005F7D7B">
      <w:pPr>
        <w:rPr>
          <w:rFonts w:eastAsia="Times New Roman" w:cs="Times New Roman"/>
          <w:szCs w:val="24"/>
        </w:rPr>
      </w:pPr>
    </w:p>
    <w:p w:rsidR="001E3311" w:rsidRPr="001627AB" w:rsidRDefault="001E3311" w:rsidP="001E3311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7AB">
        <w:rPr>
          <w:rFonts w:ascii="Times New Roman" w:eastAsia="Times New Roman" w:hAnsi="Times New Roman" w:cs="Times New Roman"/>
          <w:sz w:val="24"/>
          <w:szCs w:val="24"/>
        </w:rPr>
        <w:t xml:space="preserve">даљем повезивање Стручних већа у тематском планирању – израда листа тема и већи број корелативних угледних часова </w:t>
      </w:r>
    </w:p>
    <w:p w:rsidR="001E3311" w:rsidRPr="001627AB" w:rsidRDefault="001E3311" w:rsidP="001E3311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7AB">
        <w:rPr>
          <w:rFonts w:ascii="Times New Roman" w:eastAsia="Times New Roman" w:hAnsi="Times New Roman" w:cs="Times New Roman"/>
          <w:sz w:val="24"/>
          <w:szCs w:val="24"/>
        </w:rPr>
        <w:t>иновирање Школског програма на основу наставе орјентисане ка исходима и интересовања и потреба ученика</w:t>
      </w:r>
    </w:p>
    <w:p w:rsidR="001E3311" w:rsidRPr="001627AB" w:rsidRDefault="001E3311" w:rsidP="001E3311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7AB">
        <w:rPr>
          <w:rFonts w:ascii="Times New Roman" w:eastAsia="Times New Roman" w:hAnsi="Times New Roman" w:cs="Times New Roman"/>
          <w:sz w:val="24"/>
          <w:szCs w:val="24"/>
        </w:rPr>
        <w:t>изради критеријума оцењивања</w:t>
      </w:r>
    </w:p>
    <w:p w:rsidR="001E3311" w:rsidRPr="001627AB" w:rsidRDefault="001E3311" w:rsidP="001E3311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7AB">
        <w:rPr>
          <w:rFonts w:ascii="Times New Roman" w:eastAsia="Times New Roman" w:hAnsi="Times New Roman" w:cs="Times New Roman"/>
          <w:sz w:val="24"/>
          <w:szCs w:val="24"/>
        </w:rPr>
        <w:t>превазилажењу недостатака традиционалне наставе кроз примену адекватних дидактичко  -методичких решењ</w:t>
      </w:r>
      <w:r w:rsidRPr="001627AB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</w:p>
    <w:p w:rsidR="001E3311" w:rsidRPr="001627AB" w:rsidRDefault="001E3311" w:rsidP="001E3311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7AB">
        <w:rPr>
          <w:rFonts w:ascii="Times New Roman" w:eastAsia="Times New Roman" w:hAnsi="Times New Roman" w:cs="Times New Roman"/>
          <w:sz w:val="24"/>
          <w:szCs w:val="24"/>
        </w:rPr>
        <w:t>прилагођавању рада на часу васпитно-образовним потребама ученика, осавремењавању наставног процеса и његовом прилагођавању потребама и могућностима ученика</w:t>
      </w:r>
    </w:p>
    <w:p w:rsidR="001E3311" w:rsidRPr="001627AB" w:rsidRDefault="001E3311" w:rsidP="001E3311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7AB">
        <w:rPr>
          <w:rFonts w:ascii="Times New Roman" w:eastAsia="Times New Roman" w:hAnsi="Times New Roman" w:cs="Times New Roman"/>
          <w:sz w:val="24"/>
          <w:szCs w:val="24"/>
        </w:rPr>
        <w:t>стицању трајнијих и практично примењивих знања</w:t>
      </w:r>
    </w:p>
    <w:p w:rsidR="001E3311" w:rsidRPr="001627AB" w:rsidRDefault="001E3311" w:rsidP="001E3311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7AB">
        <w:rPr>
          <w:rFonts w:ascii="Times New Roman" w:eastAsia="Times New Roman" w:hAnsi="Times New Roman" w:cs="Times New Roman"/>
          <w:sz w:val="24"/>
          <w:szCs w:val="24"/>
        </w:rPr>
        <w:t>неговању међуљудских односе кроз тимски рад</w:t>
      </w:r>
    </w:p>
    <w:p w:rsidR="001E3311" w:rsidRPr="001627AB" w:rsidRDefault="001E3311" w:rsidP="001E3311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7AB">
        <w:rPr>
          <w:rFonts w:ascii="Times New Roman" w:eastAsia="Times New Roman" w:hAnsi="Times New Roman" w:cs="Times New Roman"/>
          <w:sz w:val="24"/>
          <w:szCs w:val="24"/>
        </w:rPr>
        <w:t>наставићемо са оплемењивањем школског простора ученичким радовима</w:t>
      </w:r>
    </w:p>
    <w:p w:rsidR="001E3311" w:rsidRPr="001627AB" w:rsidRDefault="001E3311" w:rsidP="001E3311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7AB">
        <w:rPr>
          <w:rFonts w:ascii="Times New Roman" w:eastAsia="Times New Roman" w:hAnsi="Times New Roman" w:cs="Times New Roman"/>
          <w:sz w:val="24"/>
          <w:szCs w:val="24"/>
        </w:rPr>
        <w:t>плански  укључивати родитеље у живот и рад школе</w:t>
      </w:r>
    </w:p>
    <w:p w:rsidR="001E3311" w:rsidRPr="001627AB" w:rsidRDefault="001E3311" w:rsidP="001E3311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7AB">
        <w:rPr>
          <w:rFonts w:ascii="Times New Roman" w:eastAsia="Times New Roman" w:hAnsi="Times New Roman" w:cs="Times New Roman"/>
          <w:sz w:val="24"/>
          <w:szCs w:val="24"/>
        </w:rPr>
        <w:t>унапређивати  рад Ученичког парламента, посебно у области насиља</w:t>
      </w:r>
    </w:p>
    <w:p w:rsidR="001E3311" w:rsidRPr="001627AB" w:rsidRDefault="001E3311" w:rsidP="001E3311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7AB">
        <w:rPr>
          <w:rFonts w:ascii="Times New Roman" w:eastAsia="Times New Roman" w:hAnsi="Times New Roman" w:cs="Times New Roman"/>
          <w:sz w:val="24"/>
          <w:szCs w:val="24"/>
        </w:rPr>
        <w:t>пратити реализацију програма сарадње са родитељима, локалном самоуправом и другим установама и организацијама</w:t>
      </w:r>
    </w:p>
    <w:p w:rsidR="001E3311" w:rsidRPr="001627AB" w:rsidRDefault="001E3311" w:rsidP="001E3311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627AB">
        <w:rPr>
          <w:rFonts w:ascii="Times New Roman" w:eastAsia="Times New Roman" w:hAnsi="Times New Roman" w:cs="Times New Roman"/>
          <w:sz w:val="24"/>
          <w:szCs w:val="24"/>
        </w:rPr>
        <w:t>развијати</w:t>
      </w:r>
      <w:proofErr w:type="gramEnd"/>
      <w:r w:rsidRPr="001627AB">
        <w:rPr>
          <w:rFonts w:ascii="Times New Roman" w:eastAsia="Times New Roman" w:hAnsi="Times New Roman" w:cs="Times New Roman"/>
          <w:sz w:val="24"/>
          <w:szCs w:val="24"/>
        </w:rPr>
        <w:t xml:space="preserve"> праведно, транспарентно руковођење са већим степеном одговорности у менаџменту школе, које ће допринети повећању ефикасности и успешности остваривања постављених образовних циљева, али и континуирано спровођење самовредновања и вредновања рада школе.</w:t>
      </w:r>
    </w:p>
    <w:p w:rsidR="00DC6829" w:rsidRPr="003B7884" w:rsidRDefault="004E65A7" w:rsidP="001E3311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proofErr w:type="gramStart"/>
      <w:r w:rsidR="00DC6829" w:rsidRPr="003B7884">
        <w:rPr>
          <w:rFonts w:eastAsia="Times New Roman" w:cs="Times New Roman"/>
          <w:szCs w:val="24"/>
        </w:rPr>
        <w:t>Један од циљева ове области је и успостављање сарадње са другим школама да би наши ученици и запослени размељивали своје вештине и искуства и дружила се кроз заједничке спортске и културне манифестације.</w:t>
      </w:r>
      <w:proofErr w:type="gramEnd"/>
    </w:p>
    <w:p w:rsidR="00DC6829" w:rsidRPr="00EA0E0D" w:rsidRDefault="004E65A7" w:rsidP="005F7D7B">
      <w:pPr>
        <w:rPr>
          <w:rFonts w:cs="Times New Roman"/>
          <w:szCs w:val="24"/>
          <w:lang w:val="sr-Cyrl-CS"/>
        </w:rPr>
      </w:pPr>
      <w:r>
        <w:rPr>
          <w:rFonts w:cs="Times New Roman"/>
          <w:szCs w:val="24"/>
        </w:rPr>
        <w:tab/>
      </w:r>
      <w:proofErr w:type="gramStart"/>
      <w:r w:rsidR="00DC6829">
        <w:rPr>
          <w:rFonts w:cs="Times New Roman"/>
          <w:szCs w:val="24"/>
        </w:rPr>
        <w:t>Побољшати е</w:t>
      </w:r>
      <w:r w:rsidR="00DC6829" w:rsidRPr="00EA0E0D">
        <w:rPr>
          <w:rFonts w:cs="Times New Roman"/>
          <w:szCs w:val="24"/>
          <w:lang w:val="sr-Cyrl-CS"/>
        </w:rPr>
        <w:t xml:space="preserve">видентирање </w:t>
      </w:r>
      <w:r w:rsidR="00DC6829">
        <w:rPr>
          <w:rFonts w:cs="Times New Roman"/>
          <w:szCs w:val="24"/>
          <w:lang w:val="sr-Cyrl-CS"/>
        </w:rPr>
        <w:t>и систематизовање података ради</w:t>
      </w:r>
      <w:r w:rsidR="00DC6829" w:rsidRPr="00EA0E0D">
        <w:rPr>
          <w:rFonts w:cs="Times New Roman"/>
          <w:szCs w:val="24"/>
          <w:lang w:val="sr-Cyrl-CS"/>
        </w:rPr>
        <w:t xml:space="preserve"> унапређивањ</w:t>
      </w:r>
      <w:r w:rsidR="00DC6829">
        <w:rPr>
          <w:rFonts w:cs="Times New Roman"/>
          <w:szCs w:val="24"/>
          <w:lang w:val="sr-Cyrl-CS"/>
        </w:rPr>
        <w:t>а</w:t>
      </w:r>
      <w:r w:rsidR="00DC6829" w:rsidRPr="00EA0E0D">
        <w:rPr>
          <w:rFonts w:cs="Times New Roman"/>
          <w:szCs w:val="24"/>
          <w:lang w:val="sr-Cyrl-CS"/>
        </w:rPr>
        <w:t xml:space="preserve"> ефикасности школе.</w:t>
      </w:r>
      <w:proofErr w:type="gramEnd"/>
      <w:r w:rsidR="00DC6829">
        <w:rPr>
          <w:rFonts w:cs="Times New Roman"/>
          <w:szCs w:val="24"/>
          <w:lang w:val="sr-Cyrl-CS"/>
        </w:rPr>
        <w:t xml:space="preserve"> </w:t>
      </w:r>
      <w:r w:rsidR="00DC6829" w:rsidRPr="00EA0E0D">
        <w:rPr>
          <w:rFonts w:cs="Times New Roman"/>
          <w:szCs w:val="24"/>
          <w:lang w:val="sr-Cyrl-CS"/>
        </w:rPr>
        <w:t xml:space="preserve">Показатељи и инструменти су део редовних и циљаних смоевалуација које </w:t>
      </w:r>
      <w:r w:rsidR="00DC6829">
        <w:rPr>
          <w:rFonts w:cs="Times New Roman"/>
          <w:szCs w:val="24"/>
          <w:lang w:val="sr-Cyrl-CS"/>
        </w:rPr>
        <w:t xml:space="preserve">ће </w:t>
      </w:r>
      <w:r w:rsidR="00DC6829" w:rsidRPr="00EA0E0D">
        <w:rPr>
          <w:rFonts w:cs="Times New Roman"/>
          <w:szCs w:val="24"/>
          <w:lang w:val="sr-Cyrl-CS"/>
        </w:rPr>
        <w:t>прати тим за самовредновање као и тим за развојно планирање. Показатељи који имају високу релевантност за развој инклузивности и код којих на основу законских и подзаконских аката, очекујемо веће промене је партиципација родитеља и ученика у процес</w:t>
      </w:r>
      <w:r w:rsidR="00DC6829">
        <w:rPr>
          <w:rFonts w:cs="Times New Roman"/>
          <w:szCs w:val="24"/>
          <w:lang w:val="sr-Cyrl-CS"/>
        </w:rPr>
        <w:t>у</w:t>
      </w:r>
      <w:r w:rsidR="00DC6829" w:rsidRPr="00EA0E0D">
        <w:rPr>
          <w:rFonts w:cs="Times New Roman"/>
          <w:szCs w:val="24"/>
          <w:lang w:val="sr-Cyrl-CS"/>
        </w:rPr>
        <w:t xml:space="preserve"> планирања наставе и наставних циљева и доношењу одлука. Такође актуелна су питања безбедности и дискриминације у школском окружењу. Ови индикатори се </w:t>
      </w:r>
      <w:r w:rsidR="00DC6829">
        <w:rPr>
          <w:rFonts w:cs="Times New Roman"/>
          <w:szCs w:val="24"/>
          <w:lang w:val="sr-Cyrl-CS"/>
        </w:rPr>
        <w:t xml:space="preserve">ће пратити </w:t>
      </w:r>
      <w:r w:rsidR="00DC6829" w:rsidRPr="00EA0E0D">
        <w:rPr>
          <w:rFonts w:cs="Times New Roman"/>
          <w:szCs w:val="24"/>
          <w:lang w:val="sr-Cyrl-CS"/>
        </w:rPr>
        <w:t xml:space="preserve"> током године чешће.</w:t>
      </w:r>
    </w:p>
    <w:p w:rsidR="0054479B" w:rsidRPr="0054479B" w:rsidRDefault="0054479B" w:rsidP="005F7D7B">
      <w:pPr>
        <w:pStyle w:val="Default"/>
        <w:jc w:val="both"/>
      </w:pPr>
    </w:p>
    <w:p w:rsidR="001E3311" w:rsidRDefault="004E65A7" w:rsidP="005F7D7B">
      <w:pPr>
        <w:pStyle w:val="Default"/>
        <w:jc w:val="both"/>
      </w:pPr>
      <w:r>
        <w:tab/>
      </w:r>
      <w:r w:rsidR="0054479B" w:rsidRPr="0054479B">
        <w:t>У потеклом периоду (201</w:t>
      </w:r>
      <w:r w:rsidR="00B5451C">
        <w:t>7</w:t>
      </w:r>
      <w:r w:rsidR="0054479B" w:rsidRPr="0054479B">
        <w:t xml:space="preserve">-2021) спроведен велики број активности: </w:t>
      </w:r>
    </w:p>
    <w:p w:rsidR="001E3311" w:rsidRDefault="001E3311" w:rsidP="001E3311">
      <w:pPr>
        <w:pStyle w:val="Default"/>
        <w:jc w:val="both"/>
      </w:pPr>
      <w:r>
        <w:t xml:space="preserve">- </w:t>
      </w:r>
      <w:r w:rsidRPr="0054479B">
        <w:t xml:space="preserve">обезбеђени су материјално-технички услова за квалитетнији рад ученика и запослених; </w:t>
      </w:r>
    </w:p>
    <w:p w:rsidR="001E3311" w:rsidRDefault="001E3311" w:rsidP="001E3311">
      <w:pPr>
        <w:pStyle w:val="Default"/>
        <w:jc w:val="both"/>
      </w:pPr>
      <w:r>
        <w:t xml:space="preserve">- </w:t>
      </w:r>
      <w:r w:rsidRPr="0054479B">
        <w:t xml:space="preserve">унапређен квалитет наставе у школи; </w:t>
      </w:r>
    </w:p>
    <w:p w:rsidR="001E3311" w:rsidRDefault="001E3311" w:rsidP="001E3311">
      <w:pPr>
        <w:pStyle w:val="Default"/>
        <w:jc w:val="both"/>
      </w:pPr>
      <w:r>
        <w:lastRenderedPageBreak/>
        <w:t xml:space="preserve">- </w:t>
      </w:r>
      <w:r w:rsidRPr="0054479B">
        <w:t>води</w:t>
      </w:r>
      <w:r>
        <w:t xml:space="preserve"> се</w:t>
      </w:r>
      <w:r w:rsidRPr="0054479B">
        <w:t xml:space="preserve"> рачуна о професионалном развоју наставника и унапређивању компетенција наставника;</w:t>
      </w:r>
    </w:p>
    <w:p w:rsidR="001E3311" w:rsidRDefault="001E3311" w:rsidP="001E3311">
      <w:pPr>
        <w:pStyle w:val="Default"/>
        <w:jc w:val="both"/>
      </w:pPr>
      <w:r w:rsidRPr="0054479B">
        <w:t xml:space="preserve"> </w:t>
      </w:r>
      <w:r>
        <w:t>-</w:t>
      </w:r>
      <w:r w:rsidRPr="0054479B">
        <w:t xml:space="preserve">подигнута је безбедност и ниво заштите ученика; </w:t>
      </w:r>
    </w:p>
    <w:p w:rsidR="001E3311" w:rsidRDefault="001E3311" w:rsidP="001E3311">
      <w:pPr>
        <w:pStyle w:val="Default"/>
        <w:jc w:val="both"/>
      </w:pPr>
      <w:r>
        <w:t xml:space="preserve">- </w:t>
      </w:r>
      <w:r w:rsidRPr="0054479B">
        <w:t xml:space="preserve">Школски програм, ГПРШ и Развојни план међусобно усклађени; </w:t>
      </w:r>
    </w:p>
    <w:p w:rsidR="001E3311" w:rsidRDefault="001E3311" w:rsidP="001E3311">
      <w:pPr>
        <w:pStyle w:val="Default"/>
        <w:jc w:val="both"/>
      </w:pPr>
      <w:r>
        <w:t xml:space="preserve">- </w:t>
      </w:r>
      <w:r w:rsidRPr="0054479B">
        <w:t>формирани су потребни тимови з</w:t>
      </w:r>
      <w:r>
        <w:t>а нормално функционисање школе;</w:t>
      </w:r>
    </w:p>
    <w:p w:rsidR="001E3311" w:rsidRDefault="001E3311" w:rsidP="001E3311">
      <w:pPr>
        <w:pStyle w:val="Default"/>
        <w:jc w:val="both"/>
      </w:pPr>
      <w:r>
        <w:t xml:space="preserve">- </w:t>
      </w:r>
      <w:r w:rsidRPr="0054479B">
        <w:t>води се брига о индивидуалним потребама сваког ученика;</w:t>
      </w:r>
    </w:p>
    <w:p w:rsidR="001E3311" w:rsidRDefault="001E3311" w:rsidP="001E3311">
      <w:pPr>
        <w:pStyle w:val="Default"/>
        <w:jc w:val="both"/>
        <w:rPr>
          <w:lang/>
        </w:rPr>
      </w:pPr>
      <w:r>
        <w:t xml:space="preserve">- </w:t>
      </w:r>
      <w:r w:rsidRPr="0054479B">
        <w:t xml:space="preserve"> </w:t>
      </w:r>
      <w:proofErr w:type="gramStart"/>
      <w:r w:rsidRPr="0054479B">
        <w:t>планира</w:t>
      </w:r>
      <w:proofErr w:type="gramEnd"/>
      <w:r w:rsidRPr="0054479B">
        <w:t xml:space="preserve"> и реализује усавршавање наставника, промовишу се постигнућа... </w:t>
      </w:r>
    </w:p>
    <w:p w:rsidR="003D5142" w:rsidRDefault="003D5142" w:rsidP="001E3311">
      <w:pPr>
        <w:pStyle w:val="Default"/>
        <w:jc w:val="both"/>
        <w:rPr>
          <w:lang/>
        </w:rPr>
      </w:pPr>
    </w:p>
    <w:p w:rsidR="003D5142" w:rsidRDefault="003D5142" w:rsidP="003D5142">
      <w:pPr>
        <w:pStyle w:val="Default"/>
        <w:jc w:val="center"/>
        <w:rPr>
          <w:b/>
          <w:lang/>
        </w:rPr>
      </w:pPr>
    </w:p>
    <w:p w:rsidR="003D5142" w:rsidRPr="00590928" w:rsidRDefault="003D5142" w:rsidP="003D5142">
      <w:pPr>
        <w:pStyle w:val="Default"/>
        <w:jc w:val="center"/>
        <w:rPr>
          <w:b/>
        </w:rPr>
      </w:pPr>
      <w:r w:rsidRPr="00590928">
        <w:rPr>
          <w:b/>
        </w:rPr>
        <w:t>ЗАКЉУЧАК</w:t>
      </w:r>
    </w:p>
    <w:p w:rsidR="003D5142" w:rsidRPr="003D5142" w:rsidRDefault="003D5142" w:rsidP="001E3311">
      <w:pPr>
        <w:pStyle w:val="Default"/>
        <w:jc w:val="both"/>
        <w:rPr>
          <w:lang/>
        </w:rPr>
      </w:pPr>
    </w:p>
    <w:p w:rsidR="001E3311" w:rsidRDefault="004E65A7" w:rsidP="001E3311">
      <w:pPr>
        <w:pStyle w:val="Default"/>
        <w:jc w:val="both"/>
        <w:rPr>
          <w:lang/>
        </w:rPr>
      </w:pPr>
      <w:r>
        <w:tab/>
      </w:r>
      <w:r w:rsidR="001E3311" w:rsidRPr="0054479B">
        <w:t>Области на које посебно треба обратити пажњу приликом писања новог Развојног плана су</w:t>
      </w:r>
      <w:r w:rsidR="001E3311">
        <w:t xml:space="preserve">: </w:t>
      </w:r>
    </w:p>
    <w:p w:rsidR="003D5142" w:rsidRPr="003D5142" w:rsidRDefault="003D5142" w:rsidP="001E3311">
      <w:pPr>
        <w:pStyle w:val="Default"/>
        <w:jc w:val="both"/>
        <w:rPr>
          <w:lang/>
        </w:rPr>
      </w:pPr>
    </w:p>
    <w:p w:rsidR="001E3311" w:rsidRDefault="001E3311" w:rsidP="001E3311">
      <w:pPr>
        <w:pStyle w:val="Default"/>
        <w:numPr>
          <w:ilvl w:val="0"/>
          <w:numId w:val="12"/>
        </w:numPr>
        <w:jc w:val="both"/>
      </w:pPr>
      <w:r w:rsidRPr="001627AB">
        <w:rPr>
          <w:b/>
          <w:i/>
          <w:iCs/>
        </w:rPr>
        <w:t>Постигнућа ученика</w:t>
      </w:r>
      <w:r w:rsidRPr="0054479B">
        <w:rPr>
          <w:i/>
          <w:iCs/>
        </w:rPr>
        <w:t xml:space="preserve"> </w:t>
      </w:r>
      <w:r w:rsidRPr="0054479B">
        <w:t>(побољшање раезултата на Завршном испиту; усмеравање наставног процеса ка развијању функционалних знања и вештина ученика),</w:t>
      </w:r>
    </w:p>
    <w:p w:rsidR="001E3311" w:rsidRPr="001627AB" w:rsidRDefault="001E3311" w:rsidP="001E3311">
      <w:pPr>
        <w:pStyle w:val="Default"/>
        <w:numPr>
          <w:ilvl w:val="0"/>
          <w:numId w:val="12"/>
        </w:numPr>
        <w:jc w:val="both"/>
      </w:pPr>
      <w:r w:rsidRPr="0054479B">
        <w:t xml:space="preserve"> </w:t>
      </w:r>
      <w:r w:rsidRPr="001627AB">
        <w:rPr>
          <w:b/>
          <w:i/>
          <w:iCs/>
        </w:rPr>
        <w:t>Подршка ученицима</w:t>
      </w:r>
      <w:r w:rsidRPr="0054479B">
        <w:rPr>
          <w:i/>
          <w:iCs/>
        </w:rPr>
        <w:t xml:space="preserve"> </w:t>
      </w:r>
      <w:r w:rsidRPr="0054479B">
        <w:t xml:space="preserve">(професионална оријентација; индивидуални програм професионалног усмеравања; подршка ученицима са тешкоћама у учењу, промоција здравих стилова живота, еколошке акције), </w:t>
      </w:r>
    </w:p>
    <w:p w:rsidR="001E3311" w:rsidRPr="001627AB" w:rsidRDefault="001E3311" w:rsidP="001E3311">
      <w:pPr>
        <w:pStyle w:val="Default"/>
        <w:numPr>
          <w:ilvl w:val="0"/>
          <w:numId w:val="12"/>
        </w:numPr>
        <w:jc w:val="both"/>
      </w:pPr>
      <w:r w:rsidRPr="001627AB">
        <w:rPr>
          <w:b/>
          <w:i/>
          <w:iCs/>
        </w:rPr>
        <w:t xml:space="preserve">Етос </w:t>
      </w:r>
      <w:r w:rsidRPr="0054479B">
        <w:t xml:space="preserve">(формирати Вршњачки тим и вршњачког посредника за пружање подршке у заштити од насиља; укључивати се у рад, наградне конкурсе и пројекте институција које промовишу резултате ученика са сметњама у развоју; отвори и уредити странице на Сајту посвећена ненасиљу, размена искустава са дугим школама) и </w:t>
      </w:r>
    </w:p>
    <w:p w:rsidR="001E3311" w:rsidRPr="001627AB" w:rsidRDefault="001E3311" w:rsidP="001E3311">
      <w:pPr>
        <w:pStyle w:val="Default"/>
        <w:numPr>
          <w:ilvl w:val="0"/>
          <w:numId w:val="12"/>
        </w:numPr>
        <w:jc w:val="both"/>
      </w:pPr>
      <w:r w:rsidRPr="001627AB">
        <w:rPr>
          <w:b/>
          <w:i/>
          <w:iCs/>
        </w:rPr>
        <w:t>Организација рада школе, управљање људским и материјалним ресурсима</w:t>
      </w:r>
      <w:r w:rsidRPr="0054479B">
        <w:rPr>
          <w:i/>
          <w:iCs/>
        </w:rPr>
        <w:t xml:space="preserve"> </w:t>
      </w:r>
      <w:r w:rsidRPr="0054479B">
        <w:t>(оснивање Ученичке задруге, обезбеђивање разноврснијих извора финансијских средстава; спровођење истраживања у Установи; конкурисање и укључивање у образовне пројекте; израда пројеката; коришћење ресурса локалне средине).</w:t>
      </w:r>
    </w:p>
    <w:p w:rsidR="001E3311" w:rsidRDefault="004E65A7" w:rsidP="005F7D7B">
      <w:pPr>
        <w:pStyle w:val="Default"/>
        <w:jc w:val="both"/>
      </w:pPr>
      <w:r>
        <w:tab/>
      </w:r>
      <w:r w:rsidR="002901CC">
        <w:rPr>
          <w:lang/>
        </w:rPr>
        <w:t>Израдити нови развојни план рада школе новембра месеца 2021. године.</w:t>
      </w:r>
    </w:p>
    <w:p w:rsidR="0054479B" w:rsidRDefault="001E3311" w:rsidP="005F7D7B">
      <w:pPr>
        <w:pStyle w:val="Default"/>
        <w:jc w:val="both"/>
        <w:rPr>
          <w:lang/>
        </w:rPr>
      </w:pPr>
      <w:r>
        <w:tab/>
      </w:r>
      <w:proofErr w:type="gramStart"/>
      <w:r w:rsidR="0054479B" w:rsidRPr="0054479B">
        <w:t>Можемо закључити да је већи део планираних активности спроведено у потпуности или делимично, али да има око 30% оних које нисмо успели да реализујемо.</w:t>
      </w:r>
      <w:proofErr w:type="gramEnd"/>
      <w:r w:rsidR="0054479B" w:rsidRPr="0054479B">
        <w:t xml:space="preserve"> </w:t>
      </w:r>
      <w:proofErr w:type="gramStart"/>
      <w:r w:rsidR="0054479B" w:rsidRPr="0054479B">
        <w:t>Нереализоване активности ћемо у складу нопоставњеним приоритетима имплементирати у нови Развојни план.</w:t>
      </w:r>
      <w:proofErr w:type="gramEnd"/>
    </w:p>
    <w:p w:rsidR="002901CC" w:rsidRDefault="002901CC" w:rsidP="005F7D7B">
      <w:pPr>
        <w:pStyle w:val="Default"/>
        <w:jc w:val="both"/>
        <w:rPr>
          <w:lang/>
        </w:rPr>
      </w:pPr>
    </w:p>
    <w:p w:rsidR="002901CC" w:rsidRPr="002901CC" w:rsidRDefault="002901CC" w:rsidP="005F7D7B">
      <w:pPr>
        <w:pStyle w:val="Default"/>
        <w:jc w:val="both"/>
        <w:rPr>
          <w:lang/>
        </w:rPr>
      </w:pPr>
    </w:p>
    <w:p w:rsidR="00885349" w:rsidRPr="00BC233C" w:rsidRDefault="00885349" w:rsidP="005F7D7B">
      <w:pPr>
        <w:rPr>
          <w:rFonts w:eastAsia="Times New Roman" w:cs="Times New Roman"/>
          <w:sz w:val="16"/>
          <w:szCs w:val="16"/>
        </w:rPr>
      </w:pPr>
    </w:p>
    <w:p w:rsidR="00885349" w:rsidRPr="00C0466B" w:rsidRDefault="00885349" w:rsidP="005F7D7B">
      <w:pPr>
        <w:rPr>
          <w:rFonts w:eastAsia="Times New Roman" w:cs="Times New Roman"/>
          <w:sz w:val="16"/>
          <w:szCs w:val="16"/>
        </w:rPr>
      </w:pPr>
    </w:p>
    <w:p w:rsidR="005F7D7B" w:rsidRDefault="005F7D7B" w:rsidP="005F7D7B">
      <w:pPr>
        <w:rPr>
          <w:rFonts w:cs="Times New Roman"/>
          <w:szCs w:val="24"/>
        </w:rPr>
      </w:pPr>
    </w:p>
    <w:p w:rsidR="00885349" w:rsidRDefault="00885349" w:rsidP="005F7D7B">
      <w:pPr>
        <w:rPr>
          <w:rFonts w:eastAsia="Times New Roman" w:cs="Times New Roman"/>
          <w:szCs w:val="24"/>
          <w:lang/>
        </w:rPr>
      </w:pPr>
    </w:p>
    <w:p w:rsidR="00AA6B62" w:rsidRDefault="00AA6B62" w:rsidP="005F7D7B">
      <w:pPr>
        <w:rPr>
          <w:rFonts w:eastAsia="Times New Roman" w:cs="Times New Roman"/>
          <w:szCs w:val="24"/>
          <w:lang/>
        </w:rPr>
      </w:pPr>
    </w:p>
    <w:p w:rsidR="00AA6B62" w:rsidRDefault="00AA6B62" w:rsidP="005F7D7B">
      <w:pPr>
        <w:rPr>
          <w:rFonts w:eastAsia="Times New Roman" w:cs="Times New Roman"/>
          <w:szCs w:val="24"/>
          <w:lang/>
        </w:rPr>
      </w:pPr>
    </w:p>
    <w:p w:rsidR="00AA6B62" w:rsidRDefault="00AA6B62" w:rsidP="005F7D7B">
      <w:pPr>
        <w:rPr>
          <w:rFonts w:eastAsia="Times New Roman" w:cs="Times New Roman"/>
          <w:szCs w:val="24"/>
          <w:lang/>
        </w:rPr>
      </w:pPr>
    </w:p>
    <w:p w:rsidR="00AA6B62" w:rsidRDefault="00AA6B62" w:rsidP="005F7D7B">
      <w:pPr>
        <w:rPr>
          <w:rFonts w:eastAsia="Times New Roman" w:cs="Times New Roman"/>
          <w:szCs w:val="24"/>
          <w:lang/>
        </w:rPr>
      </w:pPr>
    </w:p>
    <w:p w:rsidR="00AA6B62" w:rsidRDefault="00AA6B62" w:rsidP="005F7D7B">
      <w:pPr>
        <w:rPr>
          <w:rFonts w:eastAsia="Times New Roman" w:cs="Times New Roman"/>
          <w:szCs w:val="24"/>
          <w:lang/>
        </w:rPr>
      </w:pPr>
    </w:p>
    <w:p w:rsidR="00AA6B62" w:rsidRDefault="00AA6B62" w:rsidP="005F7D7B">
      <w:pPr>
        <w:rPr>
          <w:rFonts w:eastAsia="Times New Roman" w:cs="Times New Roman"/>
          <w:szCs w:val="24"/>
          <w:lang/>
        </w:rPr>
      </w:pPr>
    </w:p>
    <w:p w:rsidR="00AA6B62" w:rsidRDefault="00AA6B62" w:rsidP="005F7D7B">
      <w:pPr>
        <w:rPr>
          <w:rFonts w:eastAsia="Times New Roman" w:cs="Times New Roman"/>
          <w:szCs w:val="24"/>
          <w:lang/>
        </w:rPr>
      </w:pPr>
    </w:p>
    <w:p w:rsidR="00AA6B62" w:rsidRDefault="00AA6B62" w:rsidP="005F7D7B">
      <w:pPr>
        <w:rPr>
          <w:rFonts w:eastAsia="Times New Roman" w:cs="Times New Roman"/>
          <w:szCs w:val="24"/>
          <w:lang/>
        </w:rPr>
      </w:pPr>
    </w:p>
    <w:p w:rsidR="00AA6B62" w:rsidRDefault="00AA6B62" w:rsidP="005F7D7B">
      <w:pPr>
        <w:rPr>
          <w:rFonts w:eastAsia="Times New Roman" w:cs="Times New Roman"/>
          <w:szCs w:val="24"/>
          <w:lang/>
        </w:rPr>
      </w:pPr>
    </w:p>
    <w:p w:rsidR="00AA6B62" w:rsidRDefault="00AA6B62" w:rsidP="005F7D7B">
      <w:pPr>
        <w:rPr>
          <w:rFonts w:eastAsia="Times New Roman" w:cs="Times New Roman"/>
          <w:szCs w:val="24"/>
          <w:lang/>
        </w:rPr>
      </w:pPr>
    </w:p>
    <w:p w:rsidR="00AA6B62" w:rsidRDefault="00AA6B62" w:rsidP="005F7D7B">
      <w:pPr>
        <w:rPr>
          <w:rFonts w:eastAsia="Times New Roman" w:cs="Times New Roman"/>
          <w:szCs w:val="24"/>
          <w:lang/>
        </w:rPr>
      </w:pPr>
    </w:p>
    <w:p w:rsidR="00AA6B62" w:rsidRDefault="00AA6B62" w:rsidP="005F7D7B">
      <w:pPr>
        <w:rPr>
          <w:rFonts w:eastAsia="Times New Roman" w:cs="Times New Roman"/>
          <w:szCs w:val="24"/>
          <w:lang/>
        </w:rPr>
      </w:pPr>
    </w:p>
    <w:p w:rsidR="00AA6B62" w:rsidRDefault="00AA6B62" w:rsidP="005F7D7B">
      <w:pPr>
        <w:rPr>
          <w:rFonts w:eastAsia="Times New Roman" w:cs="Times New Roman"/>
          <w:szCs w:val="24"/>
          <w:lang/>
        </w:rPr>
      </w:pPr>
    </w:p>
    <w:p w:rsidR="00AA6B62" w:rsidRDefault="00AA6B62" w:rsidP="005F7D7B">
      <w:pPr>
        <w:rPr>
          <w:rFonts w:eastAsia="Times New Roman" w:cs="Times New Roman"/>
          <w:szCs w:val="24"/>
          <w:lang/>
        </w:rPr>
      </w:pPr>
    </w:p>
    <w:p w:rsidR="00AA6B62" w:rsidRDefault="00AA6B62" w:rsidP="005F7D7B">
      <w:pPr>
        <w:rPr>
          <w:rFonts w:eastAsia="Times New Roman" w:cs="Times New Roman"/>
          <w:szCs w:val="24"/>
          <w:lang/>
        </w:rPr>
      </w:pPr>
    </w:p>
    <w:p w:rsidR="00AA6B62" w:rsidRDefault="00AA6B62" w:rsidP="005F7D7B">
      <w:pPr>
        <w:rPr>
          <w:rFonts w:eastAsia="Times New Roman" w:cs="Times New Roman"/>
          <w:szCs w:val="24"/>
          <w:lang/>
        </w:rPr>
      </w:pPr>
    </w:p>
    <w:p w:rsidR="00AA6B62" w:rsidRDefault="00AA6B62" w:rsidP="005F7D7B">
      <w:pPr>
        <w:rPr>
          <w:rFonts w:eastAsia="Times New Roman" w:cs="Times New Roman"/>
          <w:szCs w:val="24"/>
          <w:lang/>
        </w:rPr>
      </w:pPr>
    </w:p>
    <w:p w:rsidR="003D5142" w:rsidRDefault="003D5142" w:rsidP="003D5142">
      <w:pPr>
        <w:jc w:val="center"/>
        <w:rPr>
          <w:rFonts w:cs="Times New Roman"/>
          <w:szCs w:val="24"/>
        </w:rPr>
      </w:pPr>
      <w:r w:rsidRPr="00583690">
        <w:rPr>
          <w:rFonts w:cs="Times New Roman"/>
          <w:szCs w:val="24"/>
        </w:rPr>
        <w:t>САДРЖАЈ</w:t>
      </w:r>
      <w:r>
        <w:rPr>
          <w:rFonts w:cs="Times New Roman"/>
          <w:szCs w:val="24"/>
        </w:rPr>
        <w:t>:</w:t>
      </w:r>
    </w:p>
    <w:p w:rsidR="003D5142" w:rsidRDefault="003D5142" w:rsidP="003D5142">
      <w:pPr>
        <w:jc w:val="center"/>
        <w:rPr>
          <w:rFonts w:cs="Times New Roman"/>
          <w:szCs w:val="24"/>
        </w:rPr>
      </w:pPr>
    </w:p>
    <w:p w:rsidR="003D5142" w:rsidRPr="00583690" w:rsidRDefault="003D5142" w:rsidP="003D5142">
      <w:pPr>
        <w:jc w:val="center"/>
        <w:rPr>
          <w:rFonts w:cs="Times New Roman"/>
          <w:szCs w:val="24"/>
        </w:rPr>
      </w:pPr>
    </w:p>
    <w:p w:rsidR="003D5142" w:rsidRDefault="003D5142" w:rsidP="003D5142">
      <w:pPr>
        <w:rPr>
          <w:rFonts w:cs="Times New Roman"/>
          <w:szCs w:val="24"/>
        </w:rPr>
      </w:pPr>
      <w:r w:rsidRPr="00583690">
        <w:rPr>
          <w:rFonts w:cs="Times New Roman"/>
          <w:szCs w:val="24"/>
        </w:rPr>
        <w:t>ЛИЧНА КАРТА ШКОЛЕ...................................................................................................................................</w:t>
      </w:r>
      <w:r>
        <w:rPr>
          <w:rFonts w:cs="Times New Roman"/>
          <w:szCs w:val="24"/>
        </w:rPr>
        <w:t>.. 2</w:t>
      </w:r>
    </w:p>
    <w:p w:rsidR="003D5142" w:rsidRPr="00583690" w:rsidRDefault="003D5142" w:rsidP="003D5142">
      <w:pPr>
        <w:rPr>
          <w:rFonts w:cs="Times New Roman"/>
          <w:szCs w:val="24"/>
        </w:rPr>
      </w:pPr>
    </w:p>
    <w:p w:rsidR="003D5142" w:rsidRDefault="003D5142" w:rsidP="003D5142">
      <w:pPr>
        <w:rPr>
          <w:rFonts w:cs="Times New Roman"/>
          <w:szCs w:val="24"/>
        </w:rPr>
      </w:pPr>
      <w:r w:rsidRPr="00583690">
        <w:rPr>
          <w:rFonts w:cs="Times New Roman"/>
          <w:szCs w:val="24"/>
        </w:rPr>
        <w:t>КАДРОВСКА СТРУКТУРА...................................................................................................</w:t>
      </w:r>
      <w:r>
        <w:rPr>
          <w:rFonts w:cs="Times New Roman"/>
          <w:szCs w:val="24"/>
        </w:rPr>
        <w:t>..............................2</w:t>
      </w:r>
    </w:p>
    <w:p w:rsidR="003D5142" w:rsidRPr="00583690" w:rsidRDefault="003D5142" w:rsidP="003D5142">
      <w:pPr>
        <w:rPr>
          <w:rFonts w:cs="Times New Roman"/>
          <w:szCs w:val="24"/>
        </w:rPr>
      </w:pPr>
    </w:p>
    <w:p w:rsidR="003D5142" w:rsidRPr="003D5142" w:rsidRDefault="003D5142" w:rsidP="003D5142">
      <w:pPr>
        <w:pStyle w:val="Default"/>
        <w:jc w:val="both"/>
        <w:rPr>
          <w:lang/>
        </w:rPr>
      </w:pPr>
      <w:r w:rsidRPr="00583690">
        <w:t>УВОД...................................................................................................................................</w:t>
      </w:r>
      <w:r>
        <w:t>...................................</w:t>
      </w:r>
      <w:r>
        <w:rPr>
          <w:lang/>
        </w:rPr>
        <w:t>4</w:t>
      </w:r>
    </w:p>
    <w:p w:rsidR="003D5142" w:rsidRDefault="003D5142" w:rsidP="003D5142">
      <w:pPr>
        <w:pStyle w:val="Default"/>
        <w:jc w:val="both"/>
      </w:pPr>
    </w:p>
    <w:p w:rsidR="003D5142" w:rsidRDefault="003D5142" w:rsidP="003D5142">
      <w:pPr>
        <w:pStyle w:val="Default"/>
        <w:jc w:val="both"/>
      </w:pPr>
      <w:r>
        <w:t xml:space="preserve">ПОТРЕБЕ НАШЕ ШКОЛЕ </w:t>
      </w:r>
      <w:r w:rsidRPr="00583690">
        <w:t>...................................................................................................</w:t>
      </w:r>
      <w:r>
        <w:t>...............................6</w:t>
      </w:r>
    </w:p>
    <w:p w:rsidR="003D5142" w:rsidRDefault="003D5142" w:rsidP="003D5142">
      <w:pPr>
        <w:pStyle w:val="Default"/>
        <w:jc w:val="both"/>
      </w:pPr>
    </w:p>
    <w:p w:rsidR="003D5142" w:rsidRDefault="003D5142" w:rsidP="003D5142">
      <w:pPr>
        <w:pStyle w:val="Default"/>
        <w:jc w:val="both"/>
        <w:rPr>
          <w:lang/>
        </w:rPr>
      </w:pPr>
      <w:r>
        <w:t>ПРОГРАМИРАЊЕ, ПЛАНИРАЊЕ И ИЗВЕШТАВАЊЕ</w:t>
      </w:r>
      <w:r w:rsidRPr="00583690">
        <w:t>...................................................................</w:t>
      </w:r>
      <w:r>
        <w:t>..............</w:t>
      </w:r>
      <w:r>
        <w:rPr>
          <w:lang/>
        </w:rPr>
        <w:t>8</w:t>
      </w:r>
    </w:p>
    <w:p w:rsidR="003D5142" w:rsidRPr="003D5142" w:rsidRDefault="003D5142" w:rsidP="003D5142">
      <w:pPr>
        <w:pStyle w:val="Default"/>
        <w:jc w:val="both"/>
        <w:rPr>
          <w:lang/>
        </w:rPr>
      </w:pPr>
    </w:p>
    <w:p w:rsidR="003D5142" w:rsidRPr="003D5142" w:rsidRDefault="003D5142" w:rsidP="003D5142">
      <w:pPr>
        <w:pStyle w:val="Default"/>
        <w:jc w:val="both"/>
        <w:rPr>
          <w:lang/>
        </w:rPr>
      </w:pPr>
      <w:r>
        <w:t>НАСТАВА И УЧЕЊЕ</w:t>
      </w:r>
      <w:r w:rsidRPr="00583690">
        <w:t>...................................................................................................................................</w:t>
      </w:r>
      <w:r>
        <w:t>........</w:t>
      </w:r>
      <w:r>
        <w:rPr>
          <w:lang/>
        </w:rPr>
        <w:t>9</w:t>
      </w:r>
    </w:p>
    <w:p w:rsidR="003D5142" w:rsidRDefault="003D5142" w:rsidP="003D5142">
      <w:pPr>
        <w:pStyle w:val="Default"/>
        <w:jc w:val="both"/>
      </w:pPr>
    </w:p>
    <w:p w:rsidR="003D5142" w:rsidRPr="003D5142" w:rsidRDefault="003D5142" w:rsidP="003D5142">
      <w:pPr>
        <w:rPr>
          <w:rFonts w:cs="Times New Roman"/>
          <w:szCs w:val="24"/>
          <w:lang/>
        </w:rPr>
      </w:pPr>
      <w:r w:rsidRPr="00583690">
        <w:rPr>
          <w:rFonts w:cs="Times New Roman"/>
          <w:szCs w:val="24"/>
        </w:rPr>
        <w:t>ПОХАЂАЊЕ АКРЕДИТОВАНИХ СЕМИНАРА ...................................................................</w:t>
      </w:r>
      <w:r>
        <w:rPr>
          <w:rFonts w:cs="Times New Roman"/>
          <w:szCs w:val="24"/>
        </w:rPr>
        <w:t>........................</w:t>
      </w:r>
      <w:r>
        <w:rPr>
          <w:rFonts w:cs="Times New Roman"/>
          <w:szCs w:val="24"/>
          <w:lang/>
        </w:rPr>
        <w:t>10</w:t>
      </w:r>
    </w:p>
    <w:p w:rsidR="003D5142" w:rsidRPr="00583690" w:rsidRDefault="003D5142" w:rsidP="003D5142">
      <w:pPr>
        <w:rPr>
          <w:rFonts w:cs="Times New Roman"/>
          <w:szCs w:val="24"/>
        </w:rPr>
      </w:pPr>
    </w:p>
    <w:p w:rsidR="003D5142" w:rsidRDefault="003D5142" w:rsidP="003D5142">
      <w:pPr>
        <w:pStyle w:val="Default"/>
        <w:jc w:val="both"/>
      </w:pPr>
      <w:r w:rsidRPr="00583690">
        <w:rPr>
          <w:bCs/>
        </w:rPr>
        <w:t>СПОЉАШЊЕ ВРЕДНОВАЊЕ РАДА ШКОЛЕ</w:t>
      </w:r>
      <w:r w:rsidRPr="00583690">
        <w:t>...................................................................</w:t>
      </w:r>
      <w:r>
        <w:t>............................11</w:t>
      </w:r>
    </w:p>
    <w:p w:rsidR="003D5142" w:rsidRDefault="003D5142" w:rsidP="003D5142">
      <w:pPr>
        <w:pStyle w:val="Default"/>
        <w:jc w:val="both"/>
      </w:pPr>
    </w:p>
    <w:p w:rsidR="003D5142" w:rsidRPr="00583690" w:rsidRDefault="003D5142" w:rsidP="003D5142">
      <w:pPr>
        <w:pStyle w:val="Default"/>
        <w:jc w:val="both"/>
        <w:rPr>
          <w:bCs/>
        </w:rPr>
      </w:pPr>
      <w:r>
        <w:t>ОБРАЗОВНА ПОСТИГНУЋА УЧЕНИКА</w:t>
      </w:r>
      <w:r w:rsidRPr="00583690">
        <w:t>...................................................................................................</w:t>
      </w:r>
      <w:r>
        <w:t>....12</w:t>
      </w:r>
    </w:p>
    <w:p w:rsidR="003D5142" w:rsidRDefault="003D5142" w:rsidP="003D5142">
      <w:pPr>
        <w:pStyle w:val="Default"/>
        <w:jc w:val="both"/>
        <w:rPr>
          <w:bCs/>
        </w:rPr>
      </w:pPr>
    </w:p>
    <w:p w:rsidR="003D5142" w:rsidRPr="005073F9" w:rsidRDefault="003D5142" w:rsidP="003D5142">
      <w:pPr>
        <w:pStyle w:val="Default"/>
        <w:jc w:val="both"/>
      </w:pPr>
      <w:r>
        <w:rPr>
          <w:bCs/>
        </w:rPr>
        <w:t>ПОДРШКА УЧЕНИЦИМА</w:t>
      </w:r>
      <w:r w:rsidRPr="00583690">
        <w:t>...................................................................................................</w:t>
      </w:r>
      <w:r>
        <w:t>.............................13</w:t>
      </w:r>
    </w:p>
    <w:p w:rsidR="003D5142" w:rsidRDefault="003D5142" w:rsidP="003D5142">
      <w:pPr>
        <w:pStyle w:val="Default"/>
        <w:spacing w:after="68"/>
        <w:jc w:val="both"/>
        <w:rPr>
          <w:bCs/>
        </w:rPr>
      </w:pPr>
    </w:p>
    <w:p w:rsidR="003D5142" w:rsidRPr="003D5142" w:rsidRDefault="003D5142" w:rsidP="003D5142">
      <w:pPr>
        <w:pStyle w:val="Default"/>
        <w:spacing w:after="68"/>
        <w:jc w:val="both"/>
        <w:rPr>
          <w:lang/>
        </w:rPr>
      </w:pPr>
      <w:r>
        <w:rPr>
          <w:bCs/>
        </w:rPr>
        <w:t>ЕТОС</w:t>
      </w:r>
      <w:r w:rsidRPr="00583690">
        <w:t>...................................................................................................................................</w:t>
      </w:r>
      <w:r>
        <w:t>..................................1</w:t>
      </w:r>
      <w:r>
        <w:rPr>
          <w:lang/>
        </w:rPr>
        <w:t>5</w:t>
      </w:r>
    </w:p>
    <w:p w:rsidR="003D5142" w:rsidRDefault="003D5142" w:rsidP="003D5142">
      <w:pPr>
        <w:pStyle w:val="Default"/>
        <w:spacing w:after="68"/>
        <w:jc w:val="both"/>
      </w:pPr>
    </w:p>
    <w:p w:rsidR="003D5142" w:rsidRPr="003D5142" w:rsidRDefault="003D5142" w:rsidP="003D5142">
      <w:pPr>
        <w:pStyle w:val="Default"/>
        <w:spacing w:after="68"/>
        <w:jc w:val="both"/>
        <w:rPr>
          <w:lang/>
        </w:rPr>
      </w:pPr>
      <w:r>
        <w:t>ОРГАНИЗАЦИЈА РАДА ШКОЛЕ, УПРАВЉАЊЕ ЉУДСКИМ РЕСУРСИМА И МАТЕРИЈАЛНИМ РЕСУРСИМА</w:t>
      </w:r>
      <w:r w:rsidRPr="00583690">
        <w:t>...................................................................................................................................</w:t>
      </w:r>
      <w:r>
        <w:t>....................1</w:t>
      </w:r>
      <w:r>
        <w:rPr>
          <w:lang/>
        </w:rPr>
        <w:t>6</w:t>
      </w:r>
    </w:p>
    <w:p w:rsidR="003D5142" w:rsidRPr="005073F9" w:rsidRDefault="003D5142" w:rsidP="003D5142">
      <w:pPr>
        <w:pStyle w:val="Default"/>
        <w:spacing w:after="68"/>
        <w:jc w:val="both"/>
        <w:rPr>
          <w:i/>
        </w:rPr>
      </w:pPr>
    </w:p>
    <w:p w:rsidR="003D5142" w:rsidRDefault="003D5142" w:rsidP="003D5142">
      <w:pPr>
        <w:pStyle w:val="Default"/>
        <w:jc w:val="both"/>
      </w:pPr>
      <w:r>
        <w:rPr>
          <w:rFonts w:eastAsia="Times New Roman"/>
          <w:color w:val="auto"/>
        </w:rPr>
        <w:t>ПРЕПОРУКЕ</w:t>
      </w:r>
      <w:r w:rsidRPr="00583690">
        <w:t>...................................................................................................................................</w:t>
      </w:r>
      <w:r>
        <w:t>.....................16</w:t>
      </w:r>
    </w:p>
    <w:p w:rsidR="003D5142" w:rsidRDefault="003D5142" w:rsidP="003D5142">
      <w:pPr>
        <w:pStyle w:val="Default"/>
        <w:jc w:val="both"/>
        <w:rPr>
          <w:rFonts w:eastAsia="Times New Roman"/>
          <w:color w:val="auto"/>
        </w:rPr>
      </w:pPr>
    </w:p>
    <w:p w:rsidR="003D5142" w:rsidRPr="00583690" w:rsidRDefault="003D5142" w:rsidP="003D5142">
      <w:pPr>
        <w:pStyle w:val="Default"/>
        <w:jc w:val="both"/>
      </w:pPr>
      <w:r w:rsidRPr="00583690">
        <w:t>ЗАКЉУЧАК...................................................................................................................................</w:t>
      </w:r>
      <w:r>
        <w:t>......................18</w:t>
      </w:r>
    </w:p>
    <w:p w:rsidR="003D5142" w:rsidRPr="00583690" w:rsidRDefault="003D5142" w:rsidP="003D5142">
      <w:pPr>
        <w:rPr>
          <w:rFonts w:cs="Times New Roman"/>
          <w:szCs w:val="24"/>
        </w:rPr>
      </w:pPr>
    </w:p>
    <w:p w:rsidR="003D5142" w:rsidRPr="00A15F81" w:rsidRDefault="003D5142" w:rsidP="003D5142">
      <w:pPr>
        <w:rPr>
          <w:rFonts w:eastAsia="Times New Roman" w:cs="Times New Roman"/>
          <w:szCs w:val="24"/>
        </w:rPr>
      </w:pPr>
    </w:p>
    <w:p w:rsidR="00AA6B62" w:rsidRPr="003D5142" w:rsidRDefault="00AA6B62" w:rsidP="005F7D7B">
      <w:pPr>
        <w:rPr>
          <w:rFonts w:eastAsia="Times New Roman" w:cs="Times New Roman"/>
          <w:szCs w:val="24"/>
          <w:lang/>
        </w:rPr>
      </w:pPr>
    </w:p>
    <w:sectPr w:rsidR="00AA6B62" w:rsidRPr="003D5142" w:rsidSect="0054479B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B62" w:rsidRDefault="00AA6B62" w:rsidP="005F7D7B">
      <w:r>
        <w:separator/>
      </w:r>
    </w:p>
  </w:endnote>
  <w:endnote w:type="continuationSeparator" w:id="0">
    <w:p w:rsidR="00AA6B62" w:rsidRDefault="00AA6B62" w:rsidP="005F7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85408"/>
      <w:docPartObj>
        <w:docPartGallery w:val="Page Numbers (Bottom of Page)"/>
        <w:docPartUnique/>
      </w:docPartObj>
    </w:sdtPr>
    <w:sdtContent>
      <w:p w:rsidR="00AA6B62" w:rsidRDefault="00AA6B62">
        <w:pPr>
          <w:pStyle w:val="Footer"/>
          <w:jc w:val="right"/>
        </w:pPr>
        <w:fldSimple w:instr=" PAGE   \* MERGEFORMAT ">
          <w:r w:rsidR="002901CC">
            <w:rPr>
              <w:noProof/>
            </w:rPr>
            <w:t>18</w:t>
          </w:r>
        </w:fldSimple>
      </w:p>
    </w:sdtContent>
  </w:sdt>
  <w:p w:rsidR="00AA6B62" w:rsidRDefault="00AA6B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B62" w:rsidRDefault="00AA6B62" w:rsidP="005F7D7B">
      <w:r>
        <w:separator/>
      </w:r>
    </w:p>
  </w:footnote>
  <w:footnote w:type="continuationSeparator" w:id="0">
    <w:p w:rsidR="00AA6B62" w:rsidRDefault="00AA6B62" w:rsidP="005F7D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69C8"/>
    <w:multiLevelType w:val="hybridMultilevel"/>
    <w:tmpl w:val="D0E2F414"/>
    <w:lvl w:ilvl="0" w:tplc="61C8A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64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A42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880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826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10A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A06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E6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A8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26D7078"/>
    <w:multiLevelType w:val="hybridMultilevel"/>
    <w:tmpl w:val="91AAD000"/>
    <w:lvl w:ilvl="0" w:tplc="01E4C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367841"/>
    <w:multiLevelType w:val="hybridMultilevel"/>
    <w:tmpl w:val="31109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05623"/>
    <w:multiLevelType w:val="hybridMultilevel"/>
    <w:tmpl w:val="6F661FFC"/>
    <w:lvl w:ilvl="0" w:tplc="BFD018F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F5861"/>
    <w:multiLevelType w:val="hybridMultilevel"/>
    <w:tmpl w:val="0B6A6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77A61"/>
    <w:multiLevelType w:val="hybridMultilevel"/>
    <w:tmpl w:val="121AD270"/>
    <w:lvl w:ilvl="0" w:tplc="1264D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9"/>
        </w:tabs>
        <w:ind w:left="2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9"/>
        </w:tabs>
        <w:ind w:left="2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9"/>
        </w:tabs>
        <w:ind w:left="3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9"/>
        </w:tabs>
        <w:ind w:left="4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9"/>
        </w:tabs>
        <w:ind w:left="4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9"/>
        </w:tabs>
        <w:ind w:left="5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9"/>
        </w:tabs>
        <w:ind w:left="6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9"/>
        </w:tabs>
        <w:ind w:left="7149" w:hanging="360"/>
      </w:pPr>
      <w:rPr>
        <w:rFonts w:ascii="Wingdings" w:hAnsi="Wingdings" w:hint="default"/>
      </w:rPr>
    </w:lvl>
  </w:abstractNum>
  <w:abstractNum w:abstractNumId="6">
    <w:nsid w:val="5D972B8A"/>
    <w:multiLevelType w:val="hybridMultilevel"/>
    <w:tmpl w:val="233C138E"/>
    <w:lvl w:ilvl="0" w:tplc="B6741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82C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68F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503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C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4D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24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D24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6C0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E6A4205"/>
    <w:multiLevelType w:val="hybridMultilevel"/>
    <w:tmpl w:val="AC48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61F42"/>
    <w:multiLevelType w:val="hybridMultilevel"/>
    <w:tmpl w:val="AE1030EC"/>
    <w:lvl w:ilvl="0" w:tplc="17F227F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96440"/>
    <w:multiLevelType w:val="hybridMultilevel"/>
    <w:tmpl w:val="900C9BCA"/>
    <w:lvl w:ilvl="0" w:tplc="449ED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DC5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86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260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123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CCB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0C4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3C2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80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AEB4E41"/>
    <w:multiLevelType w:val="hybridMultilevel"/>
    <w:tmpl w:val="79F2B504"/>
    <w:lvl w:ilvl="0" w:tplc="EF32F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AC3942"/>
    <w:multiLevelType w:val="hybridMultilevel"/>
    <w:tmpl w:val="0C6CE9C4"/>
    <w:lvl w:ilvl="0" w:tplc="439C2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176"/>
    <w:rsid w:val="000948AF"/>
    <w:rsid w:val="000D2781"/>
    <w:rsid w:val="000E1645"/>
    <w:rsid w:val="00130BE8"/>
    <w:rsid w:val="001844B9"/>
    <w:rsid w:val="00184649"/>
    <w:rsid w:val="001B582D"/>
    <w:rsid w:val="001D66AF"/>
    <w:rsid w:val="001E3311"/>
    <w:rsid w:val="00230C51"/>
    <w:rsid w:val="002901CC"/>
    <w:rsid w:val="002B4485"/>
    <w:rsid w:val="002F5E0F"/>
    <w:rsid w:val="003D5142"/>
    <w:rsid w:val="004602EC"/>
    <w:rsid w:val="004B2D9F"/>
    <w:rsid w:val="004E65A7"/>
    <w:rsid w:val="00533889"/>
    <w:rsid w:val="0054479B"/>
    <w:rsid w:val="005A313D"/>
    <w:rsid w:val="005F7D7B"/>
    <w:rsid w:val="00750176"/>
    <w:rsid w:val="007E00DF"/>
    <w:rsid w:val="007E7C53"/>
    <w:rsid w:val="00817D68"/>
    <w:rsid w:val="00844F3B"/>
    <w:rsid w:val="00885349"/>
    <w:rsid w:val="00955133"/>
    <w:rsid w:val="009C7992"/>
    <w:rsid w:val="00A91941"/>
    <w:rsid w:val="00AA6B62"/>
    <w:rsid w:val="00AF2488"/>
    <w:rsid w:val="00B5451C"/>
    <w:rsid w:val="00BC662F"/>
    <w:rsid w:val="00C21341"/>
    <w:rsid w:val="00D22C61"/>
    <w:rsid w:val="00D84040"/>
    <w:rsid w:val="00DA64BB"/>
    <w:rsid w:val="00DC6829"/>
    <w:rsid w:val="00DE5D47"/>
    <w:rsid w:val="00EC6F5E"/>
    <w:rsid w:val="00EE2747"/>
    <w:rsid w:val="00EF64D3"/>
    <w:rsid w:val="00F3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040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5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7D7B"/>
    <w:pPr>
      <w:keepNext/>
      <w:ind w:firstLine="720"/>
      <w:outlineLvl w:val="1"/>
    </w:pPr>
    <w:rPr>
      <w:rFonts w:eastAsia="Times New Roman" w:cs="Times New Roman"/>
      <w:b/>
      <w:i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0176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E7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C5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E7C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53"/>
    <w:rPr>
      <w:rFonts w:ascii="Times New Roman" w:hAnsi="Times New Roman"/>
      <w:sz w:val="24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885349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8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3889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533889"/>
  </w:style>
  <w:style w:type="character" w:customStyle="1" w:styleId="Heading2Char">
    <w:name w:val="Heading 2 Char"/>
    <w:basedOn w:val="DefaultParagraphFont"/>
    <w:link w:val="Heading2"/>
    <w:uiPriority w:val="9"/>
    <w:rsid w:val="005F7D7B"/>
    <w:rPr>
      <w:rFonts w:ascii="Times New Roman" w:eastAsia="Times New Roman" w:hAnsi="Times New Roman" w:cs="Times New Roman"/>
      <w:b/>
      <w:i/>
      <w:sz w:val="28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uiPriority w:val="9"/>
    <w:rsid w:val="00B54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C4EBD-71EA-4175-AB5E-6D1D6A51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19</Pages>
  <Words>7127</Words>
  <Characters>40628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9</cp:revision>
  <dcterms:created xsi:type="dcterms:W3CDTF">2021-08-18T15:23:00Z</dcterms:created>
  <dcterms:modified xsi:type="dcterms:W3CDTF">2021-09-08T08:45:00Z</dcterms:modified>
</cp:coreProperties>
</file>